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290C96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 w:rsidRPr="00290C96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290C96" w:rsidRDefault="00136546" w:rsidP="008C2EB7">
      <w:pPr>
        <w:ind w:left="142"/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АДМИНИСТРАЦИЯ</w:t>
      </w:r>
    </w:p>
    <w:p w14:paraId="1B6CD271" w14:textId="77777777" w:rsidR="00136546" w:rsidRPr="00290C96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ПОСТАНОВЛЕНИЕ</w:t>
      </w:r>
    </w:p>
    <w:p w14:paraId="693ABF67" w14:textId="77777777" w:rsidR="00136546" w:rsidRPr="00290C96" w:rsidRDefault="00136546" w:rsidP="00D85AC7">
      <w:pPr>
        <w:rPr>
          <w:b/>
          <w:sz w:val="28"/>
          <w:szCs w:val="28"/>
        </w:rPr>
      </w:pPr>
    </w:p>
    <w:p w14:paraId="0DCDB600" w14:textId="222B010F" w:rsidR="00136546" w:rsidRPr="00290C96" w:rsidRDefault="007D292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>«</w:t>
      </w:r>
      <w:r w:rsidR="00FC5326">
        <w:rPr>
          <w:sz w:val="28"/>
          <w:szCs w:val="28"/>
        </w:rPr>
        <w:t>04</w:t>
      </w:r>
      <w:r w:rsidR="00C964A5" w:rsidRPr="00290C96">
        <w:rPr>
          <w:sz w:val="28"/>
          <w:szCs w:val="28"/>
        </w:rPr>
        <w:t>»</w:t>
      </w:r>
      <w:r w:rsidR="002C550E" w:rsidRPr="00290C96">
        <w:rPr>
          <w:sz w:val="28"/>
          <w:szCs w:val="28"/>
        </w:rPr>
        <w:t xml:space="preserve"> </w:t>
      </w:r>
      <w:r w:rsidR="00FC5326">
        <w:rPr>
          <w:sz w:val="28"/>
          <w:szCs w:val="28"/>
        </w:rPr>
        <w:t xml:space="preserve">сентября </w:t>
      </w:r>
      <w:r w:rsidR="00136546" w:rsidRPr="00290C96">
        <w:rPr>
          <w:sz w:val="28"/>
          <w:szCs w:val="28"/>
        </w:rPr>
        <w:t>20</w:t>
      </w:r>
      <w:r w:rsidR="000E7642" w:rsidRPr="00290C96">
        <w:rPr>
          <w:sz w:val="28"/>
          <w:szCs w:val="28"/>
        </w:rPr>
        <w:t>2</w:t>
      </w:r>
      <w:r w:rsidR="00EF6AAB">
        <w:rPr>
          <w:sz w:val="28"/>
          <w:szCs w:val="28"/>
        </w:rPr>
        <w:t>6</w:t>
      </w:r>
      <w:r w:rsidR="00136546" w:rsidRPr="00290C96">
        <w:rPr>
          <w:sz w:val="28"/>
          <w:szCs w:val="28"/>
        </w:rPr>
        <w:t xml:space="preserve"> г.    </w:t>
      </w:r>
      <w:r w:rsidR="002C550E" w:rsidRPr="00290C96">
        <w:rPr>
          <w:sz w:val="28"/>
          <w:szCs w:val="28"/>
        </w:rPr>
        <w:t xml:space="preserve">                         </w:t>
      </w:r>
      <w:r w:rsidR="00136546" w:rsidRPr="00290C96">
        <w:rPr>
          <w:sz w:val="28"/>
          <w:szCs w:val="28"/>
        </w:rPr>
        <w:t xml:space="preserve">               </w:t>
      </w:r>
      <w:r w:rsidR="00FC5326">
        <w:rPr>
          <w:sz w:val="28"/>
          <w:szCs w:val="28"/>
        </w:rPr>
        <w:t xml:space="preserve">                   </w:t>
      </w:r>
      <w:r w:rsidR="005A5CD4" w:rsidRPr="00290C96">
        <w:rPr>
          <w:sz w:val="28"/>
          <w:szCs w:val="28"/>
        </w:rPr>
        <w:t xml:space="preserve">    </w:t>
      </w:r>
      <w:r w:rsidRPr="00290C96">
        <w:rPr>
          <w:sz w:val="28"/>
          <w:szCs w:val="28"/>
        </w:rPr>
        <w:t xml:space="preserve"> </w:t>
      </w:r>
      <w:r w:rsidR="00C964A5" w:rsidRPr="00290C96">
        <w:rPr>
          <w:sz w:val="28"/>
          <w:szCs w:val="28"/>
        </w:rPr>
        <w:t xml:space="preserve">  </w:t>
      </w:r>
      <w:r w:rsidR="006C4E73" w:rsidRPr="00290C96">
        <w:rPr>
          <w:sz w:val="28"/>
          <w:szCs w:val="28"/>
        </w:rPr>
        <w:t xml:space="preserve">     №</w:t>
      </w:r>
      <w:r w:rsidR="002C550E" w:rsidRPr="00290C96">
        <w:rPr>
          <w:sz w:val="28"/>
          <w:szCs w:val="28"/>
        </w:rPr>
        <w:t xml:space="preserve"> </w:t>
      </w:r>
      <w:r w:rsidR="00FC5326">
        <w:rPr>
          <w:sz w:val="28"/>
          <w:szCs w:val="28"/>
        </w:rPr>
        <w:t>608/01-03</w:t>
      </w:r>
    </w:p>
    <w:p w14:paraId="27CBE0D6" w14:textId="699855F8" w:rsidR="00136546" w:rsidRPr="00290C96" w:rsidRDefault="005A5CD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 xml:space="preserve"> </w:t>
      </w:r>
      <w:proofErr w:type="spellStart"/>
      <w:r w:rsidR="00136546" w:rsidRPr="00290C96">
        <w:rPr>
          <w:sz w:val="28"/>
          <w:szCs w:val="28"/>
        </w:rPr>
        <w:t>г.п</w:t>
      </w:r>
      <w:proofErr w:type="spellEnd"/>
      <w:r w:rsidR="00136546" w:rsidRPr="00290C96">
        <w:rPr>
          <w:sz w:val="28"/>
          <w:szCs w:val="28"/>
        </w:rPr>
        <w:t>.</w:t>
      </w:r>
      <w:r w:rsidR="004C6948"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им. Свердлова</w:t>
      </w:r>
    </w:p>
    <w:p w14:paraId="537D4C7B" w14:textId="77777777" w:rsidR="00136546" w:rsidRPr="00290C96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136546" w:rsidRPr="00EF6AAB" w14:paraId="5C79DC8C" w14:textId="77777777" w:rsidTr="00EF206C">
        <w:trPr>
          <w:trHeight w:val="807"/>
        </w:trPr>
        <w:tc>
          <w:tcPr>
            <w:tcW w:w="5103" w:type="dxa"/>
          </w:tcPr>
          <w:p w14:paraId="08EBE341" w14:textId="09243A03" w:rsidR="00136546" w:rsidRPr="008A1507" w:rsidRDefault="00256DB8" w:rsidP="00EF206C">
            <w:pPr>
              <w:ind w:right="28"/>
              <w:jc w:val="both"/>
              <w:rPr>
                <w:sz w:val="28"/>
                <w:szCs w:val="28"/>
              </w:rPr>
            </w:pPr>
            <w:r w:rsidRPr="00290C96">
              <w:rPr>
                <w:sz w:val="28"/>
                <w:szCs w:val="28"/>
              </w:rPr>
              <w:t xml:space="preserve">О подготовке проекта планировки территории и проекта межевания территории с целью размещения линейного </w:t>
            </w:r>
            <w:bookmarkStart w:id="0" w:name="_Hlk179296706"/>
            <w:r w:rsidRPr="00290C96">
              <w:rPr>
                <w:sz w:val="28"/>
                <w:szCs w:val="28"/>
              </w:rPr>
              <w:t xml:space="preserve">объекта </w:t>
            </w:r>
            <w:bookmarkStart w:id="1" w:name="_Hlk179296883"/>
            <w:r w:rsidR="00CD76FC" w:rsidRPr="00290C96">
              <w:rPr>
                <w:sz w:val="28"/>
                <w:szCs w:val="28"/>
              </w:rPr>
              <w:t xml:space="preserve">местного значения </w:t>
            </w:r>
            <w:r w:rsidR="00EF6AAB" w:rsidRPr="00EF6AAB">
              <w:rPr>
                <w:sz w:val="28"/>
                <w:szCs w:val="28"/>
              </w:rPr>
              <w:t>«</w:t>
            </w:r>
            <w:r w:rsidR="00215DA1">
              <w:rPr>
                <w:sz w:val="28"/>
                <w:szCs w:val="28"/>
              </w:rPr>
              <w:t xml:space="preserve">Автомобильная дорога без названия </w:t>
            </w:r>
            <w:r w:rsidR="009D49E4">
              <w:rPr>
                <w:sz w:val="28"/>
                <w:szCs w:val="28"/>
              </w:rPr>
              <w:t>от</w:t>
            </w:r>
            <w:r w:rsidR="006C2FB5">
              <w:rPr>
                <w:sz w:val="28"/>
                <w:szCs w:val="28"/>
              </w:rPr>
              <w:t> </w:t>
            </w:r>
            <w:r w:rsidR="009D49E4">
              <w:rPr>
                <w:sz w:val="28"/>
                <w:szCs w:val="28"/>
              </w:rPr>
              <w:t>улицы 3 до магистрали</w:t>
            </w:r>
            <w:r w:rsidR="00A97099">
              <w:rPr>
                <w:sz w:val="28"/>
                <w:szCs w:val="28"/>
              </w:rPr>
              <w:t xml:space="preserve"> 6</w:t>
            </w:r>
            <w:r w:rsidR="00EF6AAB" w:rsidRPr="00EF6AAB">
              <w:rPr>
                <w:sz w:val="28"/>
                <w:szCs w:val="28"/>
              </w:rPr>
              <w:t>»</w:t>
            </w:r>
            <w:bookmarkEnd w:id="0"/>
            <w:bookmarkEnd w:id="1"/>
          </w:p>
        </w:tc>
      </w:tr>
    </w:tbl>
    <w:p w14:paraId="4A0EDFF1" w14:textId="77777777" w:rsidR="00136546" w:rsidRPr="00290C96" w:rsidRDefault="00136546" w:rsidP="008C2EB7">
      <w:pPr>
        <w:pStyle w:val="2"/>
        <w:rPr>
          <w:b w:val="0"/>
          <w:sz w:val="28"/>
          <w:szCs w:val="28"/>
        </w:rPr>
      </w:pPr>
    </w:p>
    <w:p w14:paraId="1FF9DCFE" w14:textId="77777777" w:rsidR="00EF206C" w:rsidRDefault="00EF206C" w:rsidP="00EC576E">
      <w:pPr>
        <w:pStyle w:val="2"/>
        <w:ind w:firstLine="709"/>
        <w:rPr>
          <w:b w:val="0"/>
          <w:sz w:val="28"/>
          <w:szCs w:val="28"/>
        </w:rPr>
      </w:pPr>
    </w:p>
    <w:p w14:paraId="7433F370" w14:textId="7A82A9F1" w:rsidR="00EC576E" w:rsidRPr="0023266E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23266E">
        <w:rPr>
          <w:b w:val="0"/>
          <w:sz w:val="28"/>
          <w:szCs w:val="28"/>
        </w:rPr>
        <w:t>В соответствии со ст</w:t>
      </w:r>
      <w:r w:rsidR="00B91C88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45, 46 Градостроительного кодекса Российской Федерации, ч</w:t>
      </w:r>
      <w:r w:rsidR="00C93A9B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2 ст</w:t>
      </w:r>
      <w:r w:rsidR="00C93A9B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1 областного закона от 07</w:t>
      </w:r>
      <w:r w:rsidR="000E2DBE">
        <w:rPr>
          <w:b w:val="0"/>
          <w:sz w:val="28"/>
          <w:szCs w:val="28"/>
        </w:rPr>
        <w:t>.07.</w:t>
      </w:r>
      <w:r w:rsidRPr="0023266E">
        <w:rPr>
          <w:b w:val="0"/>
          <w:sz w:val="28"/>
          <w:szCs w:val="28"/>
        </w:rPr>
        <w:t>2014 № 45-оз «О</w:t>
      </w:r>
      <w:r w:rsidR="00C93A9B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 xml:space="preserve"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91C88">
        <w:rPr>
          <w:b w:val="0"/>
          <w:sz w:val="28"/>
          <w:szCs w:val="28"/>
        </w:rPr>
        <w:t xml:space="preserve">                    </w:t>
      </w:r>
      <w:r w:rsidRPr="0023266E">
        <w:rPr>
          <w:b w:val="0"/>
          <w:sz w:val="28"/>
          <w:szCs w:val="28"/>
        </w:rPr>
        <w:t>п.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20</w:t>
      </w:r>
      <w:r w:rsidR="00EF206C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>ч.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 ст.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14 Федерального закона от 06.10.2003 № 131-ФЗ «Об общих принципах организации местного самоуправления в Р</w:t>
      </w:r>
      <w:r w:rsidR="00E229B7">
        <w:rPr>
          <w:b w:val="0"/>
          <w:sz w:val="28"/>
          <w:szCs w:val="28"/>
        </w:rPr>
        <w:t>оссийской Федерации</w:t>
      </w:r>
      <w:r w:rsidRPr="0023266E">
        <w:rPr>
          <w:b w:val="0"/>
          <w:sz w:val="28"/>
          <w:szCs w:val="28"/>
        </w:rPr>
        <w:t xml:space="preserve">», на основании обращения </w:t>
      </w:r>
      <w:r w:rsidR="00F43CD6" w:rsidRPr="0023266E">
        <w:rPr>
          <w:b w:val="0"/>
          <w:sz w:val="28"/>
          <w:szCs w:val="28"/>
        </w:rPr>
        <w:t>ООО</w:t>
      </w:r>
      <w:r w:rsidR="00F43CD6">
        <w:rPr>
          <w:b w:val="0"/>
          <w:sz w:val="28"/>
          <w:szCs w:val="28"/>
        </w:rPr>
        <w:t> </w:t>
      </w:r>
      <w:r w:rsidR="00F43CD6" w:rsidRPr="0023266E">
        <w:rPr>
          <w:b w:val="0"/>
          <w:sz w:val="28"/>
          <w:szCs w:val="28"/>
        </w:rPr>
        <w:t>«</w:t>
      </w:r>
      <w:proofErr w:type="spellStart"/>
      <w:r w:rsidR="00F43CD6">
        <w:rPr>
          <w:b w:val="0"/>
          <w:sz w:val="28"/>
          <w:szCs w:val="28"/>
        </w:rPr>
        <w:t>БалтИнвестГрупп</w:t>
      </w:r>
      <w:proofErr w:type="spellEnd"/>
      <w:r w:rsidR="00F43CD6" w:rsidRPr="0023266E">
        <w:rPr>
          <w:b w:val="0"/>
          <w:sz w:val="28"/>
          <w:szCs w:val="28"/>
        </w:rPr>
        <w:t>»</w:t>
      </w:r>
      <w:r w:rsidR="00F43CD6">
        <w:rPr>
          <w:b w:val="0"/>
          <w:sz w:val="28"/>
          <w:szCs w:val="28"/>
        </w:rPr>
        <w:t xml:space="preserve"> </w:t>
      </w:r>
      <w:r w:rsidR="00881F17">
        <w:rPr>
          <w:b w:val="0"/>
          <w:sz w:val="28"/>
          <w:szCs w:val="28"/>
        </w:rPr>
        <w:t xml:space="preserve">от </w:t>
      </w:r>
      <w:r w:rsidR="00F43496">
        <w:rPr>
          <w:b w:val="0"/>
          <w:sz w:val="28"/>
          <w:szCs w:val="28"/>
        </w:rPr>
        <w:t xml:space="preserve">28.07.2026 </w:t>
      </w:r>
      <w:r w:rsidR="00F43CD6">
        <w:rPr>
          <w:b w:val="0"/>
          <w:sz w:val="28"/>
          <w:szCs w:val="28"/>
        </w:rPr>
        <w:t xml:space="preserve">                                   </w:t>
      </w:r>
      <w:r w:rsidR="00F43496">
        <w:rPr>
          <w:b w:val="0"/>
          <w:sz w:val="28"/>
          <w:szCs w:val="28"/>
        </w:rPr>
        <w:t>№</w:t>
      </w:r>
      <w:r w:rsidR="00881F17">
        <w:rPr>
          <w:b w:val="0"/>
          <w:sz w:val="28"/>
          <w:szCs w:val="28"/>
        </w:rPr>
        <w:t xml:space="preserve"> </w:t>
      </w:r>
      <w:r w:rsidR="00F43496">
        <w:rPr>
          <w:b w:val="0"/>
          <w:sz w:val="28"/>
          <w:szCs w:val="28"/>
        </w:rPr>
        <w:t>1663</w:t>
      </w:r>
      <w:r w:rsidR="00881F17">
        <w:rPr>
          <w:b w:val="0"/>
          <w:sz w:val="28"/>
          <w:szCs w:val="28"/>
        </w:rPr>
        <w:t>/0</w:t>
      </w:r>
      <w:r w:rsidR="00F43496">
        <w:rPr>
          <w:b w:val="0"/>
          <w:sz w:val="28"/>
          <w:szCs w:val="28"/>
        </w:rPr>
        <w:t>1</w:t>
      </w:r>
      <w:r w:rsidR="00881F17">
        <w:rPr>
          <w:b w:val="0"/>
          <w:sz w:val="28"/>
          <w:szCs w:val="28"/>
        </w:rPr>
        <w:t>-</w:t>
      </w:r>
      <w:r w:rsidR="00F43496">
        <w:rPr>
          <w:b w:val="0"/>
          <w:sz w:val="28"/>
          <w:szCs w:val="28"/>
        </w:rPr>
        <w:t>18</w:t>
      </w:r>
      <w:r w:rsidR="00C242D2">
        <w:rPr>
          <w:b w:val="0"/>
          <w:sz w:val="28"/>
          <w:szCs w:val="28"/>
        </w:rPr>
        <w:t>,</w:t>
      </w:r>
      <w:r w:rsidR="00EC576E" w:rsidRPr="0023266E">
        <w:rPr>
          <w:b w:val="0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494984C" w14:textId="7126AFD2" w:rsidR="00256DB8" w:rsidRPr="00290C96" w:rsidRDefault="00256DB8" w:rsidP="00256DB8">
      <w:pPr>
        <w:ind w:firstLine="709"/>
        <w:jc w:val="both"/>
        <w:rPr>
          <w:sz w:val="28"/>
          <w:szCs w:val="28"/>
        </w:rPr>
      </w:pPr>
    </w:p>
    <w:p w14:paraId="73A3730C" w14:textId="4C772B74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Принять решение о подготовке проекта планировки территории и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проекта межевания 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EF6AAB" w:rsidRPr="00EF6AAB">
        <w:rPr>
          <w:sz w:val="28"/>
          <w:szCs w:val="28"/>
        </w:rPr>
        <w:t>«</w:t>
      </w:r>
      <w:r w:rsidR="0041748C">
        <w:rPr>
          <w:sz w:val="28"/>
          <w:szCs w:val="28"/>
        </w:rPr>
        <w:t xml:space="preserve">Автомобильная дорога </w:t>
      </w:r>
      <w:r w:rsidR="00F96E24">
        <w:rPr>
          <w:sz w:val="28"/>
          <w:szCs w:val="28"/>
        </w:rPr>
        <w:t>без названия от улицы 3</w:t>
      </w:r>
      <w:r w:rsidR="00F04154">
        <w:rPr>
          <w:sz w:val="28"/>
          <w:szCs w:val="28"/>
        </w:rPr>
        <w:t> </w:t>
      </w:r>
      <w:r w:rsidR="00F96E24">
        <w:rPr>
          <w:sz w:val="28"/>
          <w:szCs w:val="28"/>
        </w:rPr>
        <w:t>до</w:t>
      </w:r>
      <w:r w:rsidR="00F04154">
        <w:rPr>
          <w:sz w:val="28"/>
          <w:szCs w:val="28"/>
        </w:rPr>
        <w:t> </w:t>
      </w:r>
      <w:r w:rsidR="00F96E24">
        <w:rPr>
          <w:sz w:val="28"/>
          <w:szCs w:val="28"/>
        </w:rPr>
        <w:t>магистрали 6</w:t>
      </w:r>
      <w:r w:rsidR="00EF6AAB" w:rsidRPr="00EF6AAB">
        <w:rPr>
          <w:sz w:val="28"/>
          <w:szCs w:val="28"/>
        </w:rPr>
        <w:t>»</w:t>
      </w:r>
      <w:r w:rsidRPr="00290C96">
        <w:rPr>
          <w:sz w:val="28"/>
          <w:szCs w:val="28"/>
        </w:rPr>
        <w:t>, в соответствии со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>схемой границ территории проектирования согласно приложению № 1 к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0819296" w14:textId="090F1A14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Утвердить задание на подготовку проекта планировки территории и проекта </w:t>
      </w:r>
      <w:r w:rsidRPr="00290C96">
        <w:rPr>
          <w:sz w:val="28"/>
          <w:szCs w:val="28"/>
          <w:lang w:eastAsia="en-US"/>
        </w:rPr>
        <w:t xml:space="preserve">межевания </w:t>
      </w:r>
      <w:r w:rsidRPr="00290C96">
        <w:rPr>
          <w:sz w:val="28"/>
          <w:szCs w:val="28"/>
        </w:rPr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EF6AAB" w:rsidRPr="00EF6AAB">
        <w:rPr>
          <w:sz w:val="28"/>
          <w:szCs w:val="28"/>
        </w:rPr>
        <w:t>«</w:t>
      </w:r>
      <w:r w:rsidR="00BA66F7">
        <w:rPr>
          <w:sz w:val="28"/>
          <w:szCs w:val="28"/>
        </w:rPr>
        <w:t>Автомобильная дорога без названия от улицы 3</w:t>
      </w:r>
      <w:r w:rsidR="00F04154">
        <w:rPr>
          <w:sz w:val="28"/>
          <w:szCs w:val="28"/>
        </w:rPr>
        <w:t> </w:t>
      </w:r>
      <w:r w:rsidR="00BA66F7">
        <w:rPr>
          <w:sz w:val="28"/>
          <w:szCs w:val="28"/>
        </w:rPr>
        <w:t>до магистрали 6</w:t>
      </w:r>
      <w:r w:rsidR="00EF6AAB" w:rsidRPr="00EF6AAB">
        <w:rPr>
          <w:sz w:val="28"/>
          <w:szCs w:val="28"/>
        </w:rPr>
        <w:t>»</w:t>
      </w:r>
      <w:r w:rsidRPr="00290C96">
        <w:rPr>
          <w:sz w:val="28"/>
          <w:szCs w:val="28"/>
        </w:rPr>
        <w:t xml:space="preserve">, согласно </w:t>
      </w:r>
      <w:r w:rsidRPr="005C6843">
        <w:rPr>
          <w:sz w:val="28"/>
          <w:szCs w:val="28"/>
        </w:rPr>
        <w:t>приложению</w:t>
      </w:r>
      <w:r w:rsidRPr="00290C96">
        <w:rPr>
          <w:sz w:val="28"/>
          <w:szCs w:val="28"/>
        </w:rPr>
        <w:t xml:space="preserve"> № 2 к 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5E16ED0" w14:textId="702DEF0C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lastRenderedPageBreak/>
        <w:t>Утвердить задание на выполнение инженерных изысканий для</w:t>
      </w:r>
      <w:r w:rsidR="00E229B7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подготовки проекта планировки территории и проекта межевания 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F8034D" w:rsidRPr="00EF6AAB">
        <w:rPr>
          <w:sz w:val="28"/>
          <w:szCs w:val="28"/>
        </w:rPr>
        <w:t>«</w:t>
      </w:r>
      <w:r w:rsidR="00F8034D">
        <w:rPr>
          <w:sz w:val="28"/>
          <w:szCs w:val="28"/>
        </w:rPr>
        <w:t>Автомобильная дорога без названия от улицы 3 до магистрали 6</w:t>
      </w:r>
      <w:r w:rsidR="00F8034D" w:rsidRPr="00EF6AAB">
        <w:rPr>
          <w:sz w:val="28"/>
          <w:szCs w:val="28"/>
        </w:rPr>
        <w:t>»</w:t>
      </w:r>
      <w:r w:rsidR="00CD76FC" w:rsidRPr="00290C96">
        <w:rPr>
          <w:sz w:val="28"/>
          <w:szCs w:val="28"/>
        </w:rPr>
        <w:t xml:space="preserve">, </w:t>
      </w:r>
      <w:r w:rsidRPr="00290C96">
        <w:rPr>
          <w:rFonts w:eastAsiaTheme="minorHAnsi"/>
          <w:sz w:val="28"/>
          <w:szCs w:val="28"/>
          <w:lang w:eastAsia="en-US"/>
        </w:rPr>
        <w:t>согласно приложению № 3 к</w:t>
      </w:r>
      <w:r w:rsidR="00E229B7">
        <w:rPr>
          <w:rFonts w:eastAsiaTheme="minorHAnsi"/>
          <w:sz w:val="28"/>
          <w:szCs w:val="28"/>
          <w:lang w:eastAsia="en-US"/>
        </w:rPr>
        <w:t> </w:t>
      </w:r>
      <w:r w:rsidRPr="00290C96">
        <w:rPr>
          <w:rFonts w:eastAsiaTheme="minorHAnsi"/>
          <w:sz w:val="28"/>
          <w:szCs w:val="28"/>
          <w:lang w:eastAsia="en-US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rFonts w:eastAsiaTheme="minorHAnsi"/>
          <w:sz w:val="28"/>
          <w:szCs w:val="28"/>
          <w:lang w:eastAsia="en-US"/>
        </w:rPr>
        <w:t>.</w:t>
      </w:r>
    </w:p>
    <w:p w14:paraId="1465181A" w14:textId="04D6A35E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Срок подготовки документации по планировке территории –                24 месяца с даты принятия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>.</w:t>
      </w:r>
    </w:p>
    <w:p w14:paraId="055A5E90" w14:textId="28DE59C6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Копию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 xml:space="preserve"> направить </w:t>
      </w:r>
      <w:r w:rsidR="00F8034D" w:rsidRPr="00F8034D">
        <w:rPr>
          <w:sz w:val="28"/>
          <w:szCs w:val="28"/>
        </w:rPr>
        <w:t>ООО «</w:t>
      </w:r>
      <w:proofErr w:type="spellStart"/>
      <w:r w:rsidR="00F8034D" w:rsidRPr="00F8034D">
        <w:rPr>
          <w:sz w:val="28"/>
          <w:szCs w:val="28"/>
        </w:rPr>
        <w:t>БалтИнвестГрупп</w:t>
      </w:r>
      <w:proofErr w:type="spellEnd"/>
      <w:r w:rsidR="00F8034D" w:rsidRPr="0023266E">
        <w:rPr>
          <w:sz w:val="28"/>
          <w:szCs w:val="28"/>
        </w:rPr>
        <w:t>»</w:t>
      </w:r>
      <w:r w:rsidRPr="00290C96">
        <w:rPr>
          <w:sz w:val="28"/>
          <w:szCs w:val="28"/>
        </w:rPr>
        <w:t>, а также разместить на официальном сайте администрации Свердловского городского поселения</w:t>
      </w:r>
      <w:r w:rsidR="001741C6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Pr="00290C96">
        <w:rPr>
          <w:sz w:val="28"/>
          <w:szCs w:val="28"/>
        </w:rPr>
        <w:t>в</w:t>
      </w:r>
      <w:r w:rsidR="001741C6">
        <w:rPr>
          <w:sz w:val="28"/>
          <w:szCs w:val="28"/>
        </w:rPr>
        <w:t> </w:t>
      </w:r>
      <w:r w:rsidRPr="00290C96">
        <w:rPr>
          <w:sz w:val="28"/>
          <w:szCs w:val="28"/>
        </w:rPr>
        <w:t>сети «Интернет».</w:t>
      </w:r>
    </w:p>
    <w:p w14:paraId="0C665E80" w14:textId="033A8290" w:rsidR="00256DB8" w:rsidRPr="00290C96" w:rsidRDefault="00BB5884" w:rsidP="00B76619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начальника управления архитектуры, градостроительства и земельных отношений Подольскую М.Ю</w:t>
      </w:r>
      <w:r w:rsidRPr="00290C96">
        <w:rPr>
          <w:sz w:val="28"/>
          <w:szCs w:val="28"/>
        </w:rPr>
        <w:t>.</w:t>
      </w:r>
    </w:p>
    <w:p w14:paraId="338B4F11" w14:textId="77777777" w:rsidR="000E2DBE" w:rsidRDefault="000E2DBE" w:rsidP="000E2DBE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77AFDD27" w14:textId="0E50243F" w:rsidR="00CD76FC" w:rsidRPr="00CD76FC" w:rsidRDefault="00CD76FC" w:rsidP="00CD76FC">
      <w:pPr>
        <w:pStyle w:val="a3"/>
        <w:rPr>
          <w:color w:val="000000" w:themeColor="text1"/>
          <w:sz w:val="28"/>
          <w:szCs w:val="28"/>
        </w:rPr>
      </w:pPr>
      <w:r w:rsidRPr="00CD76FC">
        <w:rPr>
          <w:color w:val="000000" w:themeColor="text1"/>
          <w:sz w:val="28"/>
          <w:szCs w:val="28"/>
        </w:rPr>
        <w:t xml:space="preserve">Глава администрации                                                          </w:t>
      </w:r>
      <w:r w:rsidRPr="00290C96">
        <w:rPr>
          <w:color w:val="000000" w:themeColor="text1"/>
          <w:sz w:val="28"/>
          <w:szCs w:val="28"/>
        </w:rPr>
        <w:t xml:space="preserve"> </w:t>
      </w:r>
      <w:r w:rsidRPr="00CD76FC">
        <w:rPr>
          <w:color w:val="000000" w:themeColor="text1"/>
          <w:sz w:val="28"/>
          <w:szCs w:val="28"/>
        </w:rPr>
        <w:t xml:space="preserve">                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B73D15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95C9FD4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A624D25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BFEFCF9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A329CCC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BB979DE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D3DF49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7DBC3F8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4D46095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53295AC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A1B1006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312F41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0252049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477CF71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7F9C6F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4283E26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F4CBCCF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A88B74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CB6F7D8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D3D0850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1F15160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27626E4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27D99A9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A9F05AF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36F25D6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03F1990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9407915" w14:textId="77777777" w:rsidR="000E6D3B" w:rsidRPr="00F03004" w:rsidRDefault="000E6D3B" w:rsidP="000E6D3B">
      <w:pPr>
        <w:ind w:left="5387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           </w:t>
      </w:r>
      <w:r w:rsidRPr="00F03004">
        <w:rPr>
          <w:noProof/>
          <w:sz w:val="28"/>
          <w:szCs w:val="28"/>
        </w:rPr>
        <w:t xml:space="preserve">Приложение № 1 </w:t>
      </w:r>
    </w:p>
    <w:p w14:paraId="497203E7" w14:textId="77777777" w:rsidR="000E6D3B" w:rsidRPr="00F03004" w:rsidRDefault="000E6D3B" w:rsidP="000E6D3B">
      <w:pPr>
        <w:ind w:left="5387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</w:t>
      </w:r>
      <w:r w:rsidRPr="00F03004">
        <w:rPr>
          <w:noProof/>
          <w:sz w:val="28"/>
          <w:szCs w:val="28"/>
        </w:rPr>
        <w:t xml:space="preserve">к постановлению администрации </w:t>
      </w:r>
    </w:p>
    <w:p w14:paraId="360C96A0" w14:textId="5E22A09B" w:rsidR="000E6D3B" w:rsidRPr="00F03004" w:rsidRDefault="000E6D3B" w:rsidP="000E6D3B">
      <w:pPr>
        <w:jc w:val="right"/>
        <w:rPr>
          <w:noProof/>
          <w:sz w:val="28"/>
          <w:szCs w:val="28"/>
        </w:rPr>
      </w:pPr>
      <w:r w:rsidRPr="00F03004">
        <w:rPr>
          <w:noProof/>
          <w:sz w:val="28"/>
          <w:szCs w:val="28"/>
        </w:rPr>
        <w:t>от</w:t>
      </w:r>
      <w:r>
        <w:rPr>
          <w:noProof/>
          <w:sz w:val="28"/>
          <w:szCs w:val="28"/>
        </w:rPr>
        <w:t xml:space="preserve"> 04 сентября</w:t>
      </w:r>
      <w:r w:rsidRPr="00F03004">
        <w:rPr>
          <w:noProof/>
          <w:sz w:val="28"/>
          <w:szCs w:val="28"/>
        </w:rPr>
        <w:t xml:space="preserve"> 2026 года № </w:t>
      </w:r>
      <w:r>
        <w:rPr>
          <w:noProof/>
          <w:sz w:val="28"/>
          <w:szCs w:val="28"/>
        </w:rPr>
        <w:t>608/01-03</w:t>
      </w:r>
    </w:p>
    <w:p w14:paraId="1BFB4C92" w14:textId="77777777" w:rsidR="000E6D3B" w:rsidRPr="00101950" w:rsidRDefault="000E6D3B" w:rsidP="000E6D3B">
      <w:pPr>
        <w:jc w:val="center"/>
        <w:rPr>
          <w:b/>
          <w:sz w:val="28"/>
          <w:szCs w:val="28"/>
        </w:rPr>
      </w:pPr>
    </w:p>
    <w:p w14:paraId="12B54BB8" w14:textId="77777777" w:rsidR="000E6D3B" w:rsidRDefault="000E6D3B" w:rsidP="000E6D3B">
      <w:pPr>
        <w:jc w:val="center"/>
        <w:rPr>
          <w:b/>
          <w:sz w:val="28"/>
          <w:szCs w:val="28"/>
        </w:rPr>
      </w:pPr>
    </w:p>
    <w:p w14:paraId="50267AAE" w14:textId="77777777" w:rsidR="000E6D3B" w:rsidRDefault="000E6D3B" w:rsidP="000E6D3B">
      <w:pPr>
        <w:jc w:val="center"/>
      </w:pPr>
      <w:r w:rsidRPr="00101950">
        <w:rPr>
          <w:b/>
          <w:sz w:val="28"/>
          <w:szCs w:val="28"/>
        </w:rPr>
        <w:t>Схема границ территории проектирования</w:t>
      </w:r>
    </w:p>
    <w:p w14:paraId="6F3D3ED3" w14:textId="77777777" w:rsidR="000E6D3B" w:rsidRDefault="000E6D3B" w:rsidP="000E6D3B">
      <w:pPr>
        <w:ind w:firstLine="56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22989C" wp14:editId="41457283">
            <wp:simplePos x="0" y="0"/>
            <wp:positionH relativeFrom="margin">
              <wp:align>right</wp:align>
            </wp:positionH>
            <wp:positionV relativeFrom="paragraph">
              <wp:posOffset>240435</wp:posOffset>
            </wp:positionV>
            <wp:extent cx="6460490" cy="60198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9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007C9" w14:textId="77777777" w:rsidR="000E6D3B" w:rsidRDefault="000E6D3B" w:rsidP="000E6D3B">
      <w:pPr>
        <w:ind w:firstLine="567"/>
      </w:pPr>
    </w:p>
    <w:p w14:paraId="6557697B" w14:textId="77777777" w:rsidR="000E6D3B" w:rsidRPr="009A3385" w:rsidRDefault="000E6D3B" w:rsidP="000E6D3B">
      <w:pPr>
        <w:ind w:firstLine="567"/>
      </w:pPr>
    </w:p>
    <w:p w14:paraId="65768E1D" w14:textId="77777777" w:rsidR="000E6D3B" w:rsidRDefault="000E6D3B" w:rsidP="000E6D3B">
      <w:pPr>
        <w:ind w:firstLine="567"/>
      </w:pPr>
      <w:r>
        <w:tab/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46DD44" wp14:editId="59A32CBA">
                <wp:simplePos x="0" y="0"/>
                <wp:positionH relativeFrom="margin">
                  <wp:align>left</wp:align>
                </wp:positionH>
                <wp:positionV relativeFrom="paragraph">
                  <wp:posOffset>30007</wp:posOffset>
                </wp:positionV>
                <wp:extent cx="632703" cy="207118"/>
                <wp:effectExtent l="19050" t="19050" r="34290" b="40640"/>
                <wp:wrapNone/>
                <wp:docPr id="1055478913" name="Прямоугольник 1055478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03" cy="207118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68EF0" id="Прямоугольник 1055478913" o:spid="_x0000_s1026" style="position:absolute;margin-left:0;margin-top:2.35pt;width:49.8pt;height:16.3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" filled="f" strokecolor="red" strokeweight="4.5pt">
                <v:stroke dashstyle="3 1"/>
                <w10:wrap anchorx="margin"/>
              </v:rect>
            </w:pict>
          </mc:Fallback>
        </mc:AlternateContent>
      </w:r>
      <w:r>
        <w:t>- границы территории проектирования</w:t>
      </w:r>
      <w:r>
        <w:rPr>
          <w:noProof/>
        </w:rPr>
        <w:t xml:space="preserve"> </w:t>
      </w:r>
    </w:p>
    <w:p w14:paraId="1036E719" w14:textId="77777777" w:rsidR="000E6D3B" w:rsidRDefault="000E6D3B" w:rsidP="000E6D3B">
      <w:pPr>
        <w:ind w:firstLine="567"/>
      </w:pPr>
    </w:p>
    <w:p w14:paraId="254C6786" w14:textId="77777777" w:rsidR="000E6D3B" w:rsidRDefault="000E6D3B" w:rsidP="000E6D3B">
      <w:pPr>
        <w:ind w:firstLine="567"/>
      </w:pPr>
    </w:p>
    <w:p w14:paraId="7F2C576B" w14:textId="77777777" w:rsidR="000E6D3B" w:rsidRDefault="000E6D3B" w:rsidP="000E6D3B">
      <w:pPr>
        <w:rPr>
          <w:sz w:val="21"/>
          <w:szCs w:val="21"/>
        </w:rPr>
      </w:pPr>
    </w:p>
    <w:p w14:paraId="1DAC6617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A176F68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F452E38" w14:textId="77777777" w:rsidR="000E6D3B" w:rsidRPr="00365D6E" w:rsidRDefault="000E6D3B" w:rsidP="000E6D3B">
      <w:pPr>
        <w:ind w:left="5812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lastRenderedPageBreak/>
        <w:t xml:space="preserve">Приложение № 2 </w:t>
      </w:r>
    </w:p>
    <w:p w14:paraId="6C0ADAB4" w14:textId="77777777" w:rsidR="000E6D3B" w:rsidRPr="00365D6E" w:rsidRDefault="000E6D3B" w:rsidP="000E6D3B">
      <w:pPr>
        <w:ind w:left="5812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t xml:space="preserve">к постановлению администрации </w:t>
      </w:r>
    </w:p>
    <w:p w14:paraId="77752CB7" w14:textId="6019B8E1" w:rsidR="000E6D3B" w:rsidRPr="00365D6E" w:rsidRDefault="000E6D3B" w:rsidP="000E6D3B">
      <w:pPr>
        <w:jc w:val="right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>04 сентября</w:t>
      </w:r>
      <w:r w:rsidRPr="00365D6E">
        <w:rPr>
          <w:noProof/>
          <w:sz w:val="28"/>
          <w:szCs w:val="28"/>
        </w:rPr>
        <w:t xml:space="preserve"> 2026 года №</w:t>
      </w:r>
      <w:r>
        <w:rPr>
          <w:noProof/>
          <w:sz w:val="28"/>
          <w:szCs w:val="28"/>
        </w:rPr>
        <w:t xml:space="preserve"> 608/01-03</w:t>
      </w:r>
    </w:p>
    <w:p w14:paraId="65415619" w14:textId="77777777" w:rsidR="000E6D3B" w:rsidRPr="002E1231" w:rsidRDefault="000E6D3B" w:rsidP="000E6D3B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</w:p>
    <w:p w14:paraId="1690F366" w14:textId="77777777" w:rsidR="000E6D3B" w:rsidRPr="00E45524" w:rsidRDefault="000E6D3B" w:rsidP="000E6D3B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  <w:r w:rsidRPr="00E45524">
        <w:rPr>
          <w:b/>
          <w:bCs/>
        </w:rPr>
        <w:t>ЗАДАНИЕ</w:t>
      </w:r>
    </w:p>
    <w:p w14:paraId="51D63C43" w14:textId="77777777" w:rsidR="000E6D3B" w:rsidRPr="00E45524" w:rsidRDefault="000E6D3B" w:rsidP="000E6D3B">
      <w:pPr>
        <w:pStyle w:val="22"/>
        <w:shd w:val="clear" w:color="auto" w:fill="auto"/>
        <w:spacing w:after="260" w:line="240" w:lineRule="atLeast"/>
        <w:ind w:left="0" w:right="80"/>
        <w:contextualSpacing/>
        <w:rPr>
          <w:b/>
          <w:bCs/>
          <w:sz w:val="24"/>
          <w:szCs w:val="24"/>
        </w:rPr>
      </w:pPr>
      <w:r w:rsidRPr="00E45524">
        <w:rPr>
          <w:b/>
          <w:bCs/>
          <w:sz w:val="24"/>
          <w:szCs w:val="24"/>
        </w:rPr>
        <w:t xml:space="preserve">на подготовку проекта планировки территории и проекта межевания территории с целью размещения линейного объекта местного значения «Автомобильная дорога без названия </w:t>
      </w:r>
    </w:p>
    <w:p w14:paraId="22D2B6A0" w14:textId="77777777" w:rsidR="000E6D3B" w:rsidRPr="00E45524" w:rsidRDefault="000E6D3B" w:rsidP="000E6D3B">
      <w:pPr>
        <w:pStyle w:val="22"/>
        <w:shd w:val="clear" w:color="auto" w:fill="auto"/>
        <w:spacing w:after="260" w:line="240" w:lineRule="atLeast"/>
        <w:ind w:left="0" w:right="80"/>
        <w:contextualSpacing/>
        <w:rPr>
          <w:sz w:val="24"/>
          <w:szCs w:val="24"/>
        </w:rPr>
      </w:pPr>
      <w:r w:rsidRPr="00E45524">
        <w:rPr>
          <w:b/>
          <w:bCs/>
          <w:sz w:val="24"/>
          <w:szCs w:val="24"/>
        </w:rPr>
        <w:t>от улицы 3 до магистрали 6»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9"/>
        <w:gridCol w:w="6127"/>
      </w:tblGrid>
      <w:tr w:rsidR="000E6D3B" w:rsidRPr="0067526B" w14:paraId="177B8DF0" w14:textId="77777777" w:rsidTr="006B591A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4DB44" w14:textId="77777777" w:rsidR="000E6D3B" w:rsidRPr="00296B94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296B94">
              <w:t>Вид разрабатываемой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C6997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296B94">
              <w:t>Проект планировки территории, проект межевания территории в составе проекта планировки территории</w:t>
            </w:r>
          </w:p>
        </w:tc>
      </w:tr>
      <w:tr w:rsidR="000E6D3B" w:rsidRPr="0067526B" w14:paraId="65DAEA90" w14:textId="77777777" w:rsidTr="006B591A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0FFFC" w14:textId="77777777" w:rsidR="000E6D3B" w:rsidRPr="009D36CE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9D36CE">
              <w:t>Инициатор подготовки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9518C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ООО</w:t>
            </w:r>
            <w:r w:rsidRPr="00296B94">
              <w:t xml:space="preserve"> «</w:t>
            </w:r>
            <w:proofErr w:type="spellStart"/>
            <w:r w:rsidRPr="00296B94">
              <w:t>БалтИнвестГрупп</w:t>
            </w:r>
            <w:proofErr w:type="spellEnd"/>
            <w:r w:rsidRPr="00296B94">
              <w:t>»</w:t>
            </w:r>
          </w:p>
          <w:p w14:paraId="4A6A2A05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0E6D3B" w:rsidRPr="0067526B" w14:paraId="0669A54A" w14:textId="77777777" w:rsidTr="006B591A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593F8" w14:textId="77777777" w:rsidR="000E6D3B" w:rsidRPr="009D36CE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9D36CE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A5C06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Собственные средства ООО</w:t>
            </w:r>
            <w:r w:rsidRPr="00296B94">
              <w:t xml:space="preserve"> «</w:t>
            </w:r>
            <w:proofErr w:type="spellStart"/>
            <w:r w:rsidRPr="00296B94">
              <w:t>БалтИнвестГрупп</w:t>
            </w:r>
            <w:proofErr w:type="spellEnd"/>
            <w:r w:rsidRPr="00296B94">
              <w:t>»</w:t>
            </w:r>
          </w:p>
          <w:p w14:paraId="4AD91E3B" w14:textId="77777777" w:rsidR="000E6D3B" w:rsidRPr="00D91C1A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0E6D3B" w:rsidRPr="0067526B" w14:paraId="6B47D3A4" w14:textId="77777777" w:rsidTr="006B591A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6B1EC" w14:textId="77777777" w:rsidR="000E6D3B" w:rsidRPr="00296B94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296B94"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45A64" w14:textId="77777777" w:rsidR="000E6D3B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 w:rsidRPr="00296B94">
              <w:t>Автомобильная дорога без названия от улицы 3 до магистрали 6</w:t>
            </w:r>
            <w:r>
              <w:t>;</w:t>
            </w:r>
          </w:p>
          <w:p w14:paraId="53DC75E2" w14:textId="77777777" w:rsidR="000E6D3B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>
              <w:t xml:space="preserve">Категория – магистральная улица общегородского значения </w:t>
            </w:r>
            <w:r>
              <w:rPr>
                <w:lang w:val="en-US"/>
              </w:rPr>
              <w:t>III</w:t>
            </w:r>
            <w:r>
              <w:t> класса регулируемого движения;</w:t>
            </w:r>
          </w:p>
          <w:p w14:paraId="4BA34AD9" w14:textId="77777777" w:rsidR="000E6D3B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>
              <w:t xml:space="preserve">Количество полос движения – уточняются проектом. </w:t>
            </w:r>
          </w:p>
          <w:p w14:paraId="527B4850" w14:textId="77777777" w:rsidR="000E6D3B" w:rsidRPr="001758C5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</w:p>
          <w:p w14:paraId="5E920AF7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</w:p>
          <w:p w14:paraId="23BB80C5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296B94">
              <w:t xml:space="preserve">Местоположение – Свердловское городское поселение Всеволожского муниципального района Ленинградской области  </w:t>
            </w:r>
          </w:p>
        </w:tc>
      </w:tr>
      <w:tr w:rsidR="000E6D3B" w:rsidRPr="0067526B" w14:paraId="120B88AC" w14:textId="77777777" w:rsidTr="006B591A">
        <w:trPr>
          <w:trHeight w:val="48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F1EC2" w14:textId="77777777" w:rsidR="000E6D3B" w:rsidRPr="00296B94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firstLine="0"/>
            </w:pPr>
            <w:r w:rsidRPr="00296B94"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BCCC6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29"/>
              <w:jc w:val="both"/>
            </w:pPr>
            <w:r w:rsidRPr="00296B94">
              <w:t xml:space="preserve">Свердловское городское поселение Всеволожского муниципального района Ленинградской области  </w:t>
            </w:r>
          </w:p>
        </w:tc>
      </w:tr>
      <w:tr w:rsidR="000E6D3B" w:rsidRPr="0067526B" w14:paraId="797D9D71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DF90" w14:textId="77777777" w:rsidR="000E6D3B" w:rsidRPr="009D36CE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hanging="35"/>
            </w:pPr>
            <w:r w:rsidRPr="00296B94">
              <w:t>Цели подготовки документации по 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702D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установление границ территорий, предназначенных для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3A0A6C">
              <w:rPr>
                <w:color w:val="000000"/>
                <w:sz w:val="24"/>
                <w:szCs w:val="24"/>
                <w:lang w:bidi="ru-RU"/>
              </w:rPr>
              <w:t>строительства и размещения линейных объектов;</w:t>
            </w:r>
          </w:p>
          <w:p w14:paraId="074B5886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  <w:tab w:val="left" w:pos="667"/>
                <w:tab w:val="left" w:pos="2544"/>
                <w:tab w:val="left" w:pos="4867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обеспечение</w:t>
            </w:r>
            <w:r w:rsidRPr="003A0A6C">
              <w:rPr>
                <w:color w:val="000000"/>
                <w:sz w:val="24"/>
                <w:szCs w:val="24"/>
                <w:lang w:bidi="ru-RU"/>
              </w:rPr>
              <w:tab/>
              <w:t>проектирования,</w:t>
            </w:r>
            <w:r w:rsidRPr="003A0A6C">
              <w:rPr>
                <w:color w:val="000000"/>
                <w:sz w:val="24"/>
                <w:szCs w:val="24"/>
                <w:lang w:bidi="ru-RU"/>
              </w:rPr>
              <w:tab/>
              <w:t>строительства,</w:t>
            </w:r>
          </w:p>
          <w:p w14:paraId="708FCEEA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реконструкции и ввода в эксплуатацию линейного объекта;</w:t>
            </w:r>
          </w:p>
          <w:p w14:paraId="5801D6BA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 xml:space="preserve">установление границ территорий общего </w:t>
            </w:r>
            <w:r w:rsidRPr="003A0A6C">
              <w:rPr>
                <w:color w:val="000000"/>
                <w:sz w:val="24"/>
                <w:szCs w:val="24"/>
                <w:lang w:bidi="ru-RU"/>
              </w:rPr>
              <w:lastRenderedPageBreak/>
              <w:t>пользования;</w:t>
            </w:r>
          </w:p>
          <w:p w14:paraId="599770D0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установление, изменение, отмена красных линий;</w:t>
            </w:r>
          </w:p>
          <w:p w14:paraId="21CFD433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установление границ зон планируемого размещения линейных объектов;</w:t>
            </w:r>
          </w:p>
          <w:p w14:paraId="3D0C6CF0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определение местоположения границ образуемых и изменяемых земельных участков для размещения линейного объекта;</w:t>
            </w:r>
          </w:p>
          <w:p w14:paraId="20BC06CF" w14:textId="77777777" w:rsidR="000E6D3B" w:rsidRPr="003A0A6C" w:rsidRDefault="000E6D3B" w:rsidP="006B591A">
            <w:pPr>
              <w:pStyle w:val="af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left="325" w:hanging="325"/>
              <w:rPr>
                <w:sz w:val="24"/>
                <w:szCs w:val="24"/>
              </w:rPr>
            </w:pPr>
            <w:r w:rsidRPr="003A0A6C">
              <w:rPr>
                <w:color w:val="000000"/>
                <w:sz w:val="24"/>
                <w:szCs w:val="24"/>
                <w:lang w:bidi="ru-RU"/>
              </w:rPr>
              <w:t>определение вида разрешенного использования образуемых земельных участков;</w:t>
            </w:r>
          </w:p>
          <w:p w14:paraId="685E01F2" w14:textId="77777777" w:rsidR="000E6D3B" w:rsidRPr="003A0A6C" w:rsidRDefault="000E6D3B" w:rsidP="006B591A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25" w:hanging="325"/>
              <w:jc w:val="both"/>
            </w:pPr>
            <w:r w:rsidRPr="003A0A6C">
              <w:rPr>
                <w:color w:val="000000"/>
                <w:lang w:bidi="ru-RU"/>
              </w:rPr>
              <w:t>определение характеристик планируемого к размещению линейного объекта.</w:t>
            </w:r>
          </w:p>
        </w:tc>
      </w:tr>
      <w:tr w:rsidR="000E6D3B" w:rsidRPr="0067526B" w14:paraId="71C7C966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F3E8" w14:textId="77777777" w:rsidR="000E6D3B" w:rsidRPr="009D36CE" w:rsidRDefault="000E6D3B" w:rsidP="000E6D3B">
            <w:pPr>
              <w:pStyle w:val="ad"/>
              <w:widowControl w:val="0"/>
              <w:numPr>
                <w:ilvl w:val="0"/>
                <w:numId w:val="1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line="240" w:lineRule="atLeast"/>
              <w:ind w:left="35" w:hanging="35"/>
              <w:rPr>
                <w:color w:val="000000"/>
              </w:rPr>
            </w:pPr>
            <w:r w:rsidRPr="009D36CE">
              <w:rPr>
                <w:color w:val="000000"/>
              </w:rPr>
              <w:lastRenderedPageBreak/>
              <w:br w:type="page"/>
              <w:t>Нормативная правовая и методическая база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EEDD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Градостроительный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6DA2571E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Земельный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07F51B01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Водный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6119A7A3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 xml:space="preserve">Лесной кодекс </w:t>
            </w:r>
            <w:r w:rsidRPr="00FE0057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;</w:t>
            </w:r>
          </w:p>
          <w:p w14:paraId="304113D9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 xml:space="preserve">Федеральный закон от </w:t>
            </w:r>
            <w:r>
              <w:t>20.05.2025</w:t>
            </w:r>
            <w:r w:rsidRPr="00FE0057">
              <w:t xml:space="preserve"> № </w:t>
            </w:r>
            <w:r>
              <w:t>33</w:t>
            </w:r>
            <w:r w:rsidRPr="00FE0057">
              <w:t>ФЗ «Об общих принципах организации местного самоуправления в</w:t>
            </w:r>
            <w:r>
              <w:t> единой системе публичной власти</w:t>
            </w:r>
            <w:r w:rsidRPr="00FE0057">
              <w:t>»</w:t>
            </w:r>
            <w:r>
              <w:t>;</w:t>
            </w:r>
          </w:p>
          <w:p w14:paraId="4BA33A6E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Федеральный закон от 10.01.2002 № 7-ФЗ «Об охране окружающей среды»</w:t>
            </w:r>
            <w:r>
              <w:t>;</w:t>
            </w:r>
          </w:p>
          <w:p w14:paraId="50057C8E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Закон Российской Федерации от 21 февраля 1992 г. N 2395-I «О недрах»</w:t>
            </w:r>
            <w:r>
              <w:t>;</w:t>
            </w:r>
          </w:p>
          <w:p w14:paraId="7D883151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Федеральный закон от 21.12.1994 № 68-ФЗ «О защите населения и территорий от чрезвычайных ситуаций природного и техногенного характера»</w:t>
            </w:r>
            <w:r>
              <w:t>;</w:t>
            </w:r>
          </w:p>
          <w:p w14:paraId="6CD8F98B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</w:pPr>
            <w:r w:rsidRPr="00FE0057">
              <w:t>Федеральный закон от 22.07.2008 № 123-ФЗ «Технический регламент о требованиях пожарной безопасности»</w:t>
            </w:r>
            <w:r>
              <w:t>;</w:t>
            </w:r>
          </w:p>
          <w:p w14:paraId="5AEA32EB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Федеральный закон от 25.06.2002 № 73-ФЗ «Об объектах культурного наследия (памятниках истории и культуры) народов Российской Федерации»</w:t>
            </w:r>
            <w:r>
              <w:t>;</w:t>
            </w:r>
          </w:p>
          <w:p w14:paraId="65B05116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  <w:tab w:val="left" w:pos="5270"/>
                <w:tab w:val="right" w:pos="6365"/>
              </w:tabs>
              <w:spacing w:line="226" w:lineRule="auto"/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Закон Российской Федерации от 21.07.1993 №5485-1 ; «О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государственной тайне» с учетом постановления, Правительства Российской Федерации от 15.04.1995 № 333 ; «О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лицензировании деятельности предприятий, учреждений и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организаций по проведению работ, связанных с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использованием сведений, составляющих государственную тайну, созданием средств защиты информации, а также с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осуществлением мероприятий и (или) оказанием услуг по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защите государственной тайны», Указа Президента Российской Федерации от 30.11.1995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ab/>
              <w:t>№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ab/>
              <w:t>1203</w:t>
            </w:r>
          </w:p>
          <w:p w14:paraId="3823B287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</w:tabs>
              <w:spacing w:line="226" w:lineRule="auto"/>
              <w:ind w:left="41" w:hanging="41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«Об утверждении Перечня сведений, отнесенных к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государственной тайне», распоряжения Президента Российской Федерации от 16.04.2005 № 151-рп «О перечне, должностных лиц органов государственной власти и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организаций, наделяемых полномочиями по отнесению сведений к государственной тайне»;</w:t>
            </w:r>
          </w:p>
          <w:p w14:paraId="4C84B058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</w:tabs>
              <w:spacing w:line="226" w:lineRule="auto"/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Постановление Правительства Российской Федерации от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 xml:space="preserve">02.02.2024 №112 «Об утверждении Правил подготовки документации по планировке территории, подготовка которой осуществляется на основании 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lastRenderedPageBreak/>
              <w:t>решений уполномоченных федеральных органов исполнительной власти, исполнительных органов субъектов Российской ,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отношении территорий исторических поселений федерального и регионального значения»;</w:t>
            </w:r>
          </w:p>
          <w:p w14:paraId="196E0EDE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Постановление Правительства Российской Федерации от</w:t>
            </w:r>
            <w:r>
              <w:t> </w:t>
            </w:r>
            <w:r w:rsidRPr="00FE0057">
              <w:t>12.05.2017 № 564 «Об утверждении положения о составе и</w:t>
            </w:r>
            <w:r>
              <w:t> </w:t>
            </w:r>
            <w:r w:rsidRPr="00FE0057">
              <w:t>содержании документации по планировке территории, предусматривающей размещение одного или нескольких линейных объектов».</w:t>
            </w:r>
          </w:p>
          <w:p w14:paraId="2E3D0788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Постановление Правительства РФ от 31.03.2017 № 402 «Об 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 постановление Правительства Российской Федерации от 19 января 2006 г. №</w:t>
            </w:r>
            <w:r>
              <w:t> </w:t>
            </w:r>
            <w:r w:rsidRPr="00FE0057">
              <w:t>20».</w:t>
            </w:r>
          </w:p>
          <w:p w14:paraId="7656BEAD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  <w:tab w:val="left" w:pos="355"/>
              </w:tabs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Приказ Минстроя России от 25.04.2017 №739/</w:t>
            </w:r>
            <w:proofErr w:type="spellStart"/>
            <w:r w:rsidRPr="00FE0057">
              <w:rPr>
                <w:color w:val="000000"/>
                <w:sz w:val="24"/>
                <w:szCs w:val="24"/>
                <w:lang w:bidi="ru-RU"/>
              </w:rPr>
              <w:t>пр</w:t>
            </w:r>
            <w:proofErr w:type="spellEnd"/>
            <w:r w:rsidRPr="00FE0057">
              <w:rPr>
                <w:color w:val="000000"/>
                <w:sz w:val="24"/>
                <w:szCs w:val="24"/>
                <w:lang w:bidi="ru-RU"/>
              </w:rPr>
              <w:t xml:space="preserve"> «Об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планировке территории»;</w:t>
            </w:r>
          </w:p>
          <w:p w14:paraId="78DDDD9E" w14:textId="77777777" w:rsidR="000E6D3B" w:rsidRPr="00FE0057" w:rsidRDefault="000E6D3B" w:rsidP="006B591A">
            <w:pPr>
              <w:pStyle w:val="ad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Постановление Правительства РФ от 22.04.2017 № 485 «О</w:t>
            </w:r>
            <w:r>
              <w:t> </w:t>
            </w:r>
            <w:r w:rsidRPr="00FE0057">
              <w:t>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государственном фонде данных о состоянии окружающей среды, ее загрязнении, а</w:t>
            </w:r>
            <w:r>
              <w:t> </w:t>
            </w:r>
            <w:r w:rsidRPr="00FE0057">
              <w:t>также о форме и порядке их представления».</w:t>
            </w:r>
          </w:p>
          <w:p w14:paraId="728BF074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СП 165.1325800.2014. Свод правил. Инженерно-технические мероприятия по гражданской обороне. Актуализированная редакция СНиП 2.01.51-90, утверждённый и введенный в</w:t>
            </w:r>
            <w:r>
              <w:t> </w:t>
            </w:r>
            <w:r w:rsidRPr="00FE0057">
              <w:t>действие приказом Министерства строительства и жилищно-коммунального хозяйства Российской Федерации от 12.11.2014 № 705/пр.</w:t>
            </w:r>
          </w:p>
          <w:p w14:paraId="7D948E4B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СП 438.1325800.2019. Свод правил. Инженерные изыскания при планировке территорий. Общие требования, утверждённый приказом Минстроя России от 25.02.2019 № 127/пр.</w:t>
            </w:r>
          </w:p>
          <w:p w14:paraId="4723D2B3" w14:textId="77777777" w:rsidR="000E6D3B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 xml:space="preserve">СП 42.13330.2016 Свод правил. Градостроительство. </w:t>
            </w:r>
            <w:r w:rsidRPr="00FE0057">
              <w:lastRenderedPageBreak/>
              <w:t>Планировка и</w:t>
            </w:r>
            <w:r>
              <w:t xml:space="preserve"> </w:t>
            </w:r>
            <w:r w:rsidRPr="00FE0057">
              <w:t>застройка городских и сельских поселений, утверждённый приказом Министерства строительства и</w:t>
            </w:r>
            <w:r>
              <w:t> </w:t>
            </w:r>
            <w:r w:rsidRPr="00FE0057">
              <w:t>жилищно-коммунального хозяйства Российской Федерации от 30.12.2016 № 1034/пр.</w:t>
            </w:r>
          </w:p>
          <w:p w14:paraId="4456F5D1" w14:textId="77777777" w:rsidR="000E6D3B" w:rsidRPr="00AD07E2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AD07E2">
              <w:t>СП 34.13330.2021 «Автомобильные дороги» </w:t>
            </w:r>
          </w:p>
          <w:p w14:paraId="57213621" w14:textId="77777777" w:rsidR="000E6D3B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>
              <w:t>СП</w:t>
            </w:r>
            <w:r w:rsidRPr="00594A82">
              <w:t xml:space="preserve"> 396.1325800.2018</w:t>
            </w:r>
            <w:r>
              <w:t xml:space="preserve"> «Улицы и дороги населенных пунктов»</w:t>
            </w:r>
          </w:p>
          <w:p w14:paraId="30267CB6" w14:textId="77777777" w:rsidR="000E6D3B" w:rsidRPr="001647D8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>
              <w:t>СП 476.1325800.2020 «Территории городских и сельских поселений. Правила планировки, застройки и благоустройства жилых микрорайонов»</w:t>
            </w:r>
          </w:p>
          <w:p w14:paraId="4F8B1B19" w14:textId="77777777" w:rsidR="000E6D3B" w:rsidRPr="001647D8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1647D8">
              <w:t>СанПиН 2.2.1/2.1.1.1200-03 «Санитарно-защитные зоны и</w:t>
            </w:r>
            <w:r>
              <w:t> </w:t>
            </w:r>
            <w:r w:rsidRPr="001647D8">
              <w:t>санитарная классификация предприятий, сооружений и иных объектов».</w:t>
            </w:r>
          </w:p>
          <w:p w14:paraId="269B64C7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Региональные нормативы градостроительного проектирования Ленинградской области, утвержденные постановлением Правительства Ленинградской области от</w:t>
            </w:r>
            <w:r>
              <w:t> </w:t>
            </w:r>
            <w:r w:rsidRPr="00FE0057">
              <w:t>22.03.2012 № 83.</w:t>
            </w:r>
          </w:p>
          <w:p w14:paraId="3275DFD7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Местные нормативы градостроительного проектирования Ленинградской области, утверждённые постановлением Правительства Ленинградской области от 04.12.2017 № 525.</w:t>
            </w:r>
          </w:p>
          <w:p w14:paraId="6F1901C3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1" w:hanging="41"/>
              <w:jc w:val="both"/>
            </w:pPr>
            <w:r w:rsidRPr="00FE0057">
              <w:t>Постановление Правительства Ленинградской области от</w:t>
            </w:r>
            <w:r>
              <w:t> </w:t>
            </w:r>
            <w:r w:rsidRPr="00FE0057">
              <w:t>20.05.2019  № 227 «Об утверждении Порядка подготовки документации по планировке территории, подготовка которой осуществляется для 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в области градостроительной деятельности».</w:t>
            </w:r>
          </w:p>
          <w:p w14:paraId="2D657AB2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  <w:tab w:val="left" w:pos="523"/>
                <w:tab w:val="left" w:pos="672"/>
                <w:tab w:val="left" w:pos="3067"/>
                <w:tab w:val="left" w:pos="4896"/>
              </w:tabs>
              <w:ind w:left="41" w:hanging="41"/>
              <w:jc w:val="both"/>
            </w:pPr>
            <w:r w:rsidRPr="00D07766">
              <w:rPr>
                <w:color w:val="000000"/>
                <w:sz w:val="24"/>
                <w:szCs w:val="24"/>
                <w:lang w:bidi="ru-RU"/>
              </w:rPr>
              <w:t>Государственные</w:t>
            </w:r>
            <w:r w:rsidRPr="00D07766">
              <w:rPr>
                <w:color w:val="000000"/>
                <w:sz w:val="24"/>
                <w:szCs w:val="24"/>
                <w:lang w:bidi="ru-RU"/>
              </w:rPr>
              <w:tab/>
              <w:t>программы,</w:t>
            </w:r>
            <w:r w:rsidRPr="00D07766">
              <w:rPr>
                <w:color w:val="000000"/>
                <w:sz w:val="24"/>
                <w:szCs w:val="24"/>
                <w:lang w:bidi="ru-RU"/>
              </w:rPr>
              <w:tab/>
              <w:t>утвержденные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Pr="00D07766">
              <w:rPr>
                <w:color w:val="000000"/>
                <w:sz w:val="24"/>
                <w:szCs w:val="24"/>
                <w:lang w:bidi="ru-RU"/>
              </w:rPr>
              <w:t>Правительством Ленинградской области, иные правовые акты Правительства Ленинградской области;</w:t>
            </w:r>
          </w:p>
          <w:p w14:paraId="2920C506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  <w:tab w:val="left" w:pos="523"/>
                <w:tab w:val="left" w:pos="5424"/>
              </w:tabs>
              <w:ind w:left="41" w:hanging="41"/>
              <w:jc w:val="both"/>
            </w:pPr>
            <w:r w:rsidRPr="00D07766">
              <w:rPr>
                <w:color w:val="000000"/>
                <w:sz w:val="24"/>
                <w:szCs w:val="24"/>
                <w:lang w:bidi="ru-RU"/>
              </w:rPr>
              <w:t xml:space="preserve"> Приказ Росреестра от 10.11.2020 №11/0412 «Об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D07766">
              <w:rPr>
                <w:color w:val="000000"/>
                <w:sz w:val="24"/>
                <w:szCs w:val="24"/>
                <w:lang w:bidi="ru-RU"/>
              </w:rPr>
              <w:t>утверждении классификатора видов разрешенного использования земельных участков»;</w:t>
            </w:r>
          </w:p>
          <w:p w14:paraId="69334028" w14:textId="77777777" w:rsidR="000E6D3B" w:rsidRPr="00FE0057" w:rsidRDefault="000E6D3B" w:rsidP="006B591A">
            <w:pPr>
              <w:pStyle w:val="af"/>
              <w:numPr>
                <w:ilvl w:val="0"/>
                <w:numId w:val="13"/>
              </w:numPr>
              <w:tabs>
                <w:tab w:val="left" w:pos="325"/>
                <w:tab w:val="left" w:pos="523"/>
              </w:tabs>
              <w:ind w:left="41" w:hanging="41"/>
              <w:jc w:val="both"/>
            </w:pPr>
            <w:r w:rsidRPr="00FE0057">
              <w:rPr>
                <w:color w:val="000000"/>
                <w:sz w:val="24"/>
                <w:szCs w:val="24"/>
                <w:lang w:bidi="ru-RU"/>
              </w:rPr>
              <w:t>строительные нормы и правила, своды правил, санитарные нормы и правила, санитарно-эпидемиологические правила и</w:t>
            </w:r>
            <w:r>
              <w:rPr>
                <w:color w:val="000000"/>
                <w:sz w:val="24"/>
                <w:szCs w:val="24"/>
                <w:lang w:bidi="ru-RU"/>
              </w:rPr>
              <w:t> </w:t>
            </w:r>
            <w:r w:rsidRPr="00FE0057">
              <w:rPr>
                <w:color w:val="000000"/>
                <w:sz w:val="24"/>
                <w:szCs w:val="24"/>
                <w:lang w:bidi="ru-RU"/>
              </w:rPr>
              <w:t>нормативы, иные нормативные правовые акты и нормативно-технические документы;</w:t>
            </w:r>
          </w:p>
          <w:p w14:paraId="6E313B96" w14:textId="77777777" w:rsidR="000E6D3B" w:rsidRPr="00FE0057" w:rsidRDefault="000E6D3B" w:rsidP="006B591A">
            <w:pPr>
              <w:pStyle w:val="ad"/>
              <w:widowControl w:val="0"/>
              <w:numPr>
                <w:ilvl w:val="0"/>
                <w:numId w:val="13"/>
              </w:numPr>
              <w:tabs>
                <w:tab w:val="left" w:pos="325"/>
              </w:tabs>
              <w:autoSpaceDE w:val="0"/>
              <w:autoSpaceDN w:val="0"/>
              <w:adjustRightInd w:val="0"/>
              <w:spacing w:line="240" w:lineRule="atLeast"/>
              <w:ind w:left="41" w:hanging="41"/>
              <w:jc w:val="both"/>
              <w:rPr>
                <w:color w:val="000000"/>
              </w:rPr>
            </w:pPr>
            <w:r w:rsidRPr="00FE0057">
              <w:rPr>
                <w:color w:val="000000"/>
                <w:lang w:bidi="ru-RU"/>
              </w:rPr>
              <w:t>иные нормативные правовые акты, применение которых обусловлено наличием в границах территории объектов, являющихся предметом регулирования указанных актов.</w:t>
            </w:r>
          </w:p>
        </w:tc>
      </w:tr>
      <w:tr w:rsidR="000E6D3B" w:rsidRPr="0067526B" w14:paraId="2B14C834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3B14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8"/>
            </w:pPr>
            <w:r>
              <w:lastRenderedPageBreak/>
              <w:t>9</w:t>
            </w:r>
            <w:r w:rsidRPr="00296B94">
              <w:t xml:space="preserve">. Базовая </w:t>
            </w:r>
            <w:r w:rsidRPr="00296B94">
              <w:rPr>
                <w:spacing w:val="-2"/>
              </w:rPr>
              <w:t xml:space="preserve">градостроительная </w:t>
            </w:r>
            <w:r w:rsidRPr="00296B94">
              <w:t>документация.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2CD4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>.1. Схема территориального планирования Российской Федерации.</w:t>
            </w:r>
          </w:p>
          <w:p w14:paraId="25E5B48F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 xml:space="preserve">.2. Схема территориального планирования </w:t>
            </w:r>
            <w:r w:rsidRPr="00296B94">
              <w:rPr>
                <w:color w:val="000000"/>
              </w:rPr>
              <w:lastRenderedPageBreak/>
              <w:t>Ленинградской области.</w:t>
            </w:r>
          </w:p>
          <w:p w14:paraId="784C8905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>.3. Схема территориального планирования Всеволожского муниципального района Ленинградской области.</w:t>
            </w:r>
          </w:p>
          <w:p w14:paraId="2B317210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296B94">
              <w:rPr>
                <w:color w:val="000000"/>
              </w:rPr>
              <w:t xml:space="preserve">.4. Генеральный план </w:t>
            </w:r>
            <w:r w:rsidRPr="00296B94">
              <w:rPr>
                <w:spacing w:val="-1"/>
              </w:rPr>
              <w:t>«</w:t>
            </w:r>
            <w:r w:rsidRPr="00296B94">
              <w:t xml:space="preserve">Свердловского городского </w:t>
            </w:r>
            <w:r w:rsidRPr="00296B94">
              <w:rPr>
                <w:color w:val="000000"/>
              </w:rPr>
              <w:t>поселения» Всеволожского муниципального района Ленинградской области.</w:t>
            </w:r>
          </w:p>
          <w:p w14:paraId="22F1A35C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>
              <w:t>9</w:t>
            </w:r>
            <w:r w:rsidRPr="00296B94">
              <w:t xml:space="preserve">.5. Правила землепользования и застройки </w:t>
            </w:r>
            <w:r w:rsidRPr="00296B94">
              <w:rPr>
                <w:spacing w:val="-1"/>
              </w:rPr>
              <w:t>муниципального образования «</w:t>
            </w:r>
            <w:r w:rsidRPr="00296B94">
              <w:t xml:space="preserve">Свердловское городское поселение» Всеволожского муниципального района </w:t>
            </w:r>
            <w:r w:rsidRPr="00296B94">
              <w:rPr>
                <w:color w:val="000000"/>
              </w:rPr>
              <w:t>Ленинградской области</w:t>
            </w:r>
            <w:r w:rsidRPr="00296B94">
              <w:t>.</w:t>
            </w:r>
          </w:p>
        </w:tc>
      </w:tr>
      <w:tr w:rsidR="000E6D3B" w:rsidRPr="0067526B" w14:paraId="28D424AC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4D2E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  <w:rPr>
                <w:strike/>
              </w:rPr>
            </w:pPr>
            <w:r>
              <w:lastRenderedPageBreak/>
              <w:t>10</w:t>
            </w:r>
            <w:r w:rsidRPr="00296B94">
              <w:t>. Состав проекта планировки территории и проекта межевания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B2D4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bCs/>
              </w:rPr>
            </w:pPr>
            <w:r w:rsidRPr="00296B94">
              <w:t>Документацию по планировке территории выполнить в</w:t>
            </w:r>
            <w:r>
              <w:t> </w:t>
            </w:r>
            <w:r w:rsidRPr="00296B94">
              <w:t>соответствии с требованиями 42 и 43 статьи Градостроительного кодекса Российской Федерации и</w:t>
            </w:r>
            <w:r>
              <w:t> </w:t>
            </w:r>
            <w:r w:rsidRPr="00296B94">
              <w:rPr>
                <w:rFonts w:eastAsia="SimSun"/>
                <w:bCs/>
              </w:rPr>
              <w:t>Положением о составе и содержании документации планировки территории, предусматривающей размещение одного или нескольких линейных объектов, утверждённым постановлением Правительства РФ         от 12.05.2017 № 564.</w:t>
            </w:r>
          </w:p>
          <w:p w14:paraId="667B560A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Документацию по планировке территории выполнить в</w:t>
            </w:r>
            <w:r>
              <w:t> </w:t>
            </w:r>
            <w:r w:rsidRPr="00296B94">
              <w:t>следующем составе:</w:t>
            </w:r>
          </w:p>
          <w:p w14:paraId="24A0B479" w14:textId="77777777" w:rsidR="000E6D3B" w:rsidRPr="00296B94" w:rsidRDefault="000E6D3B" w:rsidP="000E6D3B">
            <w:pPr>
              <w:pStyle w:val="ad"/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 xml:space="preserve">Проект планировки территории. </w:t>
            </w:r>
          </w:p>
          <w:p w14:paraId="44383C94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35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>Раздел 1 «Проект планировки территории. Графическая часть», включающий в себя:</w:t>
            </w:r>
          </w:p>
          <w:p w14:paraId="3C78E391" w14:textId="77777777" w:rsidR="000E6D3B" w:rsidRPr="00296B94" w:rsidRDefault="000E6D3B" w:rsidP="000E6D3B">
            <w:pPr>
              <w:pStyle w:val="ad"/>
              <w:widowControl w:val="0"/>
              <w:numPr>
                <w:ilvl w:val="1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Чертеж красных линии.</w:t>
            </w:r>
          </w:p>
          <w:p w14:paraId="04BEF770" w14:textId="77777777" w:rsidR="000E6D3B" w:rsidRPr="00296B94" w:rsidRDefault="000E6D3B" w:rsidP="000E6D3B">
            <w:pPr>
              <w:pStyle w:val="ad"/>
              <w:widowControl w:val="0"/>
              <w:numPr>
                <w:ilvl w:val="1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Чертеж границ зон планируемого размещения линейных объектов.</w:t>
            </w:r>
          </w:p>
          <w:p w14:paraId="2D273B49" w14:textId="77777777" w:rsidR="000E6D3B" w:rsidRPr="00296B94" w:rsidRDefault="000E6D3B" w:rsidP="000E6D3B">
            <w:pPr>
              <w:pStyle w:val="ad"/>
              <w:widowControl w:val="0"/>
              <w:numPr>
                <w:ilvl w:val="1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Чертеж границ зон планируемого размещения линейных объектов, подлежащих реконструкции в связи с изменением их местоположения.</w:t>
            </w:r>
          </w:p>
          <w:p w14:paraId="551A30D1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rPr>
                <w:b/>
              </w:rPr>
              <w:t>Раздел 2 «Положение о размещении линейных объектов»</w:t>
            </w:r>
            <w:r w:rsidRPr="00296B94">
              <w:t>,</w:t>
            </w:r>
            <w:r w:rsidRPr="00296B94">
              <w:rPr>
                <w:b/>
              </w:rPr>
              <w:t xml:space="preserve"> включающий в себя:</w:t>
            </w:r>
          </w:p>
          <w:p w14:paraId="68CF9ED6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2.1) Наименование, основные характеристики (категория, протяжённость, проектная мощность, пропускная способность, грузонапряжённость, интенсивность движения) и назначение планируемых для размещения линейных объектов, а также линейных объектов, подлежащих реконструкции в связи с</w:t>
            </w:r>
            <w:r>
              <w:t> </w:t>
            </w:r>
            <w:r w:rsidRPr="00296B94">
              <w:t>изменением их местоположения.</w:t>
            </w:r>
          </w:p>
          <w:p w14:paraId="000D5A94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2.2) Перечень субъектов Российской Федерации, перечень муниципальных районов, муниципальных округов, городских округов в 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объектов.</w:t>
            </w:r>
          </w:p>
          <w:p w14:paraId="1B588349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2.3) Перечень координат характерных точек границ зон планируемого размещения линейных объектов.</w:t>
            </w:r>
          </w:p>
          <w:p w14:paraId="2DB13EBF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 xml:space="preserve">2.4) Перечень координат характерных точек границ зон планируемого размещения линейных объектов, </w:t>
            </w:r>
            <w:r w:rsidRPr="00296B94">
              <w:lastRenderedPageBreak/>
              <w:t>подлежащих реконструкции в связи с изменением их местоположения.</w:t>
            </w:r>
          </w:p>
          <w:p w14:paraId="03C0E17C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2.5) 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размещения:</w:t>
            </w:r>
          </w:p>
          <w:p w14:paraId="1996F916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предельное количество этажей и (или) предельная высота объектов капитального строительства, входящих в состав линейных объектов, в границах каждой зоны планируемого размещения таких объектов;</w:t>
            </w:r>
          </w:p>
          <w:p w14:paraId="4FDE8CD2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максимальный процент застройки каждой зоны планируемого размещения объектов капитального строительства, входящих в состав линейных объектов, определяемый как отношение площади зоны планируемого размещения объекта капитального строительства, входящего в</w:t>
            </w:r>
            <w:r>
              <w:t> </w:t>
            </w:r>
            <w:r w:rsidRPr="00296B94">
              <w:t>состав линейного объекта, которая может быть застроена, ко всей площади этой зоны;</w:t>
            </w:r>
          </w:p>
          <w:p w14:paraId="27CD273D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минимальные отступы от границ земельных участков в целях определения мест допустимого размещения объектов капитального строительства, которые входят в состав линейных объектов и за пределами которых запрещено строительство таких объектов, в границах каждой зоны планируемого размещения объектов капитального строительства, входящих в</w:t>
            </w:r>
            <w:r>
              <w:t> </w:t>
            </w:r>
            <w:r w:rsidRPr="00296B94">
              <w:t>состав линейных объектов;</w:t>
            </w:r>
          </w:p>
          <w:p w14:paraId="04670590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требования к архитектурным решениям объектов капитального строительства, входящих в состав линейных объектов, в границах каждой зоны планируемого размещения таких объектов, расположенной в границах территории исторического поселения федерального или регионального значения</w:t>
            </w:r>
            <w:r w:rsidRPr="00296B94">
              <w:br/>
              <w:t>(с указанием требований к цветовому решению внешнего облика; к строительным материалам, определяющим внешний облик; к объемно-пространственным, архитектурно-стилистическим и иным характеристикам таких объектов).</w:t>
            </w:r>
          </w:p>
          <w:p w14:paraId="7F4D13D7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2.6) Информация о необходимости осуществления мероприятий по защите сохраняемых объектов капитального строительства (здание, строение, сооружение, объекты, строительство которых не завершено), существующих и</w:t>
            </w:r>
            <w:r>
              <w:t> </w:t>
            </w:r>
            <w:r w:rsidRPr="00296B94">
              <w:t>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</w:t>
            </w:r>
            <w:r>
              <w:t> </w:t>
            </w:r>
            <w:r w:rsidRPr="00296B94">
              <w:t>возможного негативного воздействия в связи с размещением линейных объектов.</w:t>
            </w:r>
          </w:p>
          <w:p w14:paraId="4AFF1797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2.7) Информация о необходимости осуществления мероприятий по сохранению объектов культурного наследия от</w:t>
            </w:r>
            <w:r>
              <w:t> </w:t>
            </w:r>
            <w:r w:rsidRPr="00296B94">
              <w:t>возможного негативного воздействия в связи с размещением линейных объектов.</w:t>
            </w:r>
          </w:p>
          <w:p w14:paraId="3738D8B1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lastRenderedPageBreak/>
              <w:t>2.8) Информация о необходимости осуществления мероприятий по охране окружающей среды.</w:t>
            </w:r>
          </w:p>
          <w:p w14:paraId="1ADDDA2A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2.9) Информация о необходимости осуществления мероприятий по защите территории от чрезвычайных ситуаций природного и техногенного характера, в том числе по</w:t>
            </w:r>
            <w:r>
              <w:t> </w:t>
            </w:r>
            <w:r w:rsidRPr="00296B94">
              <w:t>обеспечению пожарной безопасности и гражданской обороне.</w:t>
            </w:r>
          </w:p>
          <w:p w14:paraId="4C074B42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rPr>
                <w:b/>
              </w:rPr>
              <w:t>Раздел 3 «Материалы по обоснованию проекта планировки территории. Графическая часть», включающий в себя:</w:t>
            </w:r>
          </w:p>
          <w:p w14:paraId="4EDF0030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3.1) Схема расположения элементов планировочной структуры (территорий, занятых линейными объектами и (или) предназначенных для размещения линейных объектов).</w:t>
            </w:r>
          </w:p>
          <w:p w14:paraId="5C1709C7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rPr>
                <w:bCs/>
              </w:rPr>
              <w:t xml:space="preserve">3.2) </w:t>
            </w:r>
            <w:r w:rsidRPr="00296B94">
              <w:t>Схема использования территории в период подготовки проекта планировки территории.</w:t>
            </w:r>
          </w:p>
          <w:p w14:paraId="7ADEF70C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rPr>
                <w:bCs/>
              </w:rPr>
              <w:t xml:space="preserve">3.3) </w:t>
            </w:r>
            <w:r w:rsidRPr="00296B94">
              <w:t>Схема организации улично-дорожной сети и движения транспорта.</w:t>
            </w:r>
          </w:p>
          <w:p w14:paraId="56B88CCE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3.4) Схема вертикальной планировки территории, инженерной подготовки и инженерной защиты территории.</w:t>
            </w:r>
          </w:p>
          <w:p w14:paraId="00FEA803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3.5) Схема границ территорий объектов культурного наследия.</w:t>
            </w:r>
          </w:p>
          <w:p w14:paraId="44802127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3.6) Схема границ зон с особыми условиями использования территорий, особо охраняемых природных территорий, лесничеств.</w:t>
            </w:r>
          </w:p>
          <w:p w14:paraId="0284B981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3.7) Схема границ территорий, подверженных риску возникновения чрезвычайных ситуаций природного и</w:t>
            </w:r>
            <w:r>
              <w:t> </w:t>
            </w:r>
            <w:r w:rsidRPr="00296B94">
              <w:t>техногенного характера (пожар, взрыв, химическое, радиоактивное заражение, затопление, подтопление, оползень, карсты, эрозия и т.д.).</w:t>
            </w:r>
          </w:p>
          <w:p w14:paraId="38CD2AC2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3.8) Схема конструктивных и планировочных решений.</w:t>
            </w:r>
          </w:p>
          <w:p w14:paraId="31EE245B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>Раздел 4 «Материалы по обоснованию проекта планировки территории. Пояснительная записка» содержит:</w:t>
            </w:r>
          </w:p>
          <w:p w14:paraId="17F5734E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 xml:space="preserve"> 4.1) Описание природно-климатических условий территории, в отношении которой разрабатывается проект планировки территории.</w:t>
            </w:r>
          </w:p>
          <w:p w14:paraId="3E552C50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4.2) Обоснование определения границ зон планируемого размещения линейных объектов.</w:t>
            </w:r>
          </w:p>
          <w:p w14:paraId="6491BCA5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4.3) Обоснование определения границ зон планируемого размещения линейных объектов, подлежащих реконструкции в</w:t>
            </w:r>
            <w:r>
              <w:t> </w:t>
            </w:r>
            <w:r w:rsidRPr="00296B94">
              <w:t>связи с изменением их местоположения.</w:t>
            </w:r>
          </w:p>
          <w:p w14:paraId="45FF0000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4.4) Обоснование определения предельных параметров застройки территории в границах зон планируемого размещения объектов капитального строительства, проектируемых в составе линейных объектов.</w:t>
            </w:r>
          </w:p>
          <w:p w14:paraId="62AFD5B7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 xml:space="preserve">4.5) Ведомость пересечений границ зон планируемого размещения линейного объекта (объектов) с </w:t>
            </w:r>
            <w:r w:rsidRPr="00296B94">
              <w:lastRenderedPageBreak/>
              <w:t>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территории.</w:t>
            </w:r>
          </w:p>
          <w:p w14:paraId="0EA6C5E5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4.6) 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территории.</w:t>
            </w:r>
          </w:p>
          <w:p w14:paraId="2F0291B3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4.7) Ведомость пересечений границ зон планируемого размещения линейного объекта (объектов) с водными объектами (в том числе с водотоками, водоемами, болотами и</w:t>
            </w:r>
            <w:r>
              <w:t> </w:t>
            </w:r>
            <w:r w:rsidRPr="00296B94">
              <w:t>т.д.).</w:t>
            </w:r>
          </w:p>
          <w:p w14:paraId="109C39A7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Обязательным приложением к материалам по обоснованию проекта планировки территории являются:</w:t>
            </w:r>
          </w:p>
          <w:p w14:paraId="545C62EE" w14:textId="77777777" w:rsidR="000E6D3B" w:rsidRPr="00296B94" w:rsidRDefault="000E6D3B" w:rsidP="000E6D3B">
            <w:pPr>
              <w:pStyle w:val="ad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Исходно-разрешительная документация, используемая при подготовке документации по планировке территории, включающая:</w:t>
            </w:r>
          </w:p>
          <w:p w14:paraId="774C2531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34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- информацию о наличии или отсутствии в границах территории проектирования объектов культурного наследия, их защитных зон или зон охраны, особо охраняемой природной территории;</w:t>
            </w:r>
          </w:p>
          <w:p w14:paraId="3F3BB5BF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- информацию о технической возможности присоединения (подключения) к сетям инженерно-технического обеспечения;</w:t>
            </w:r>
          </w:p>
          <w:p w14:paraId="70B83E6B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- заключение ФГБУ «Управление «</w:t>
            </w:r>
            <w:proofErr w:type="spellStart"/>
            <w:r w:rsidRPr="00296B94">
              <w:t>Севзапмелиоводхоз</w:t>
            </w:r>
            <w:proofErr w:type="spellEnd"/>
            <w:r w:rsidRPr="00296B94">
              <w:t>» в</w:t>
            </w:r>
            <w:r>
              <w:t> </w:t>
            </w:r>
            <w:r w:rsidRPr="00296B94">
              <w:t>части расположении в границах территории проектирования существующих мелиоративных систем в соответствии со ст. 30 Федерального закона от 10.01.1996 № 4-ФЗ «О мелиорации земель»;</w:t>
            </w:r>
          </w:p>
          <w:p w14:paraId="673F8D7F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- информацию о расположении в границах территории проектирования водных объектов, водоохранных и прибрежных защитных зон, береговых полос, о возможности сброса очищенных сточных вод в водный объект;</w:t>
            </w:r>
          </w:p>
          <w:p w14:paraId="0C244072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- заключение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 согласно ст. 25 Закона РФ от 21.02.1992 № 2395-1 «О недрах» (при расположении территории проектирования вне границ населенного пункта);</w:t>
            </w:r>
          </w:p>
          <w:p w14:paraId="65C8F9D4" w14:textId="77777777" w:rsidR="000E6D3B" w:rsidRPr="00296B94" w:rsidRDefault="000E6D3B" w:rsidP="006B591A">
            <w:pPr>
              <w:pStyle w:val="ad"/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- исходные данные для разработки мероприятий по</w:t>
            </w:r>
            <w:r>
              <w:t> </w:t>
            </w:r>
            <w:r w:rsidRPr="00296B94">
              <w:t>гражданской обороне.</w:t>
            </w:r>
          </w:p>
          <w:p w14:paraId="6A251E7E" w14:textId="77777777" w:rsidR="000E6D3B" w:rsidRPr="00296B94" w:rsidRDefault="000E6D3B" w:rsidP="000E6D3B">
            <w:pPr>
              <w:pStyle w:val="ad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 xml:space="preserve">Материалы и результаты инженерных изысканий, используемые при подготовке документации по планировке территории. </w:t>
            </w:r>
          </w:p>
          <w:p w14:paraId="2D0FB7DE" w14:textId="77777777" w:rsidR="000E6D3B" w:rsidRPr="00296B94" w:rsidRDefault="000E6D3B" w:rsidP="000E6D3B">
            <w:pPr>
              <w:pStyle w:val="ad"/>
              <w:numPr>
                <w:ilvl w:val="0"/>
                <w:numId w:val="9"/>
              </w:numPr>
              <w:ind w:left="22" w:firstLine="283"/>
              <w:jc w:val="both"/>
            </w:pPr>
            <w:r w:rsidRPr="00296B94">
              <w:t>Решение о подготовке документации по планировке территории с приложениями.</w:t>
            </w:r>
          </w:p>
          <w:p w14:paraId="4F0D8F4C" w14:textId="77777777" w:rsidR="000E6D3B" w:rsidRDefault="000E6D3B" w:rsidP="000E6D3B">
            <w:pPr>
              <w:pStyle w:val="ad"/>
              <w:numPr>
                <w:ilvl w:val="0"/>
                <w:numId w:val="9"/>
              </w:numPr>
              <w:ind w:left="22" w:firstLine="283"/>
              <w:jc w:val="both"/>
            </w:pPr>
            <w:r w:rsidRPr="00296B94">
              <w:lastRenderedPageBreak/>
              <w:t>Программа и задание на проведение инженерных изысканий, используемые при подготовке проекта планировки территории.</w:t>
            </w:r>
          </w:p>
          <w:p w14:paraId="563F33AB" w14:textId="77777777" w:rsidR="000E6D3B" w:rsidRPr="005C3385" w:rsidRDefault="000E6D3B" w:rsidP="006B591A">
            <w:pPr>
              <w:ind w:left="305"/>
              <w:jc w:val="both"/>
            </w:pPr>
          </w:p>
          <w:p w14:paraId="51AE17E3" w14:textId="77777777" w:rsidR="000E6D3B" w:rsidRPr="00296B94" w:rsidRDefault="000E6D3B" w:rsidP="000E6D3B">
            <w:pPr>
              <w:pStyle w:val="ad"/>
              <w:numPr>
                <w:ilvl w:val="0"/>
                <w:numId w:val="8"/>
              </w:numPr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>Проект межевания территории</w:t>
            </w:r>
          </w:p>
          <w:p w14:paraId="1ED74778" w14:textId="77777777" w:rsidR="000E6D3B" w:rsidRPr="00296B94" w:rsidRDefault="000E6D3B" w:rsidP="006B591A">
            <w:pPr>
              <w:pStyle w:val="ad"/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>Раздел 1 «Проект межевания территории. Графическая часть», включающий в себя:</w:t>
            </w:r>
          </w:p>
          <w:p w14:paraId="43DD7E91" w14:textId="77777777" w:rsidR="000E6D3B" w:rsidRPr="00296B94" w:rsidRDefault="000E6D3B" w:rsidP="006B591A">
            <w:pPr>
              <w:pStyle w:val="ad"/>
              <w:ind w:left="22" w:firstLine="283"/>
              <w:jc w:val="both"/>
            </w:pPr>
            <w:r w:rsidRPr="00296B94">
              <w:t>Чертеж (чертежи) межевания территории, выполненный на</w:t>
            </w:r>
            <w:r>
              <w:t> </w:t>
            </w:r>
            <w:r w:rsidRPr="00296B94">
              <w:t>цифровом топографическом плане, соответствующем требованиям, установленным федеральным органом исполнительной власти, осуществляющим функции по</w:t>
            </w:r>
            <w:r>
              <w:t> </w:t>
            </w:r>
            <w:r w:rsidRPr="00296B94">
              <w:t>выработке и реализации государственной политики и</w:t>
            </w:r>
            <w:r>
              <w:t> </w:t>
            </w:r>
            <w:r w:rsidRPr="00296B94">
              <w:t>нормативно-правовому регулированию в сфере строительства, архитектуры, градостроительства.</w:t>
            </w:r>
          </w:p>
          <w:p w14:paraId="234D4E74" w14:textId="77777777" w:rsidR="000E6D3B" w:rsidRPr="00296B94" w:rsidRDefault="000E6D3B" w:rsidP="006B591A">
            <w:pPr>
              <w:pStyle w:val="ad"/>
              <w:ind w:left="22" w:firstLine="283"/>
              <w:jc w:val="both"/>
            </w:pPr>
            <w:r w:rsidRPr="00296B94">
              <w:t>На чертеже (чертежах) межевания территории отображаются:</w:t>
            </w:r>
          </w:p>
          <w:p w14:paraId="67C78072" w14:textId="77777777" w:rsidR="000E6D3B" w:rsidRPr="00296B94" w:rsidRDefault="000E6D3B" w:rsidP="006B591A">
            <w:pPr>
              <w:pStyle w:val="ad"/>
              <w:ind w:left="22" w:firstLine="283"/>
              <w:jc w:val="both"/>
              <w:rPr>
                <w:b/>
              </w:rPr>
            </w:pPr>
            <w:r w:rsidRPr="00296B94">
              <w:t>границы планируемых (в случае, если подготовка проекта межевания территории осуществляется в составе проекта планировки территории) и существующих элементов планировочной структуры;</w:t>
            </w:r>
          </w:p>
          <w:p w14:paraId="6B977A1E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 xml:space="preserve">красные линии, утвержденные в составе проекта планировки территории, или красные линии, устанавливаемые, изменяемые, отменяемые в соответствии с </w:t>
            </w:r>
            <w:hyperlink r:id="rId10" w:history="1">
              <w:r w:rsidRPr="00296B94">
                <w:t>пунктом 2 части 2 статьи 43</w:t>
              </w:r>
            </w:hyperlink>
            <w:r w:rsidRPr="00296B94">
              <w:t xml:space="preserve"> Градостроительного кодекса Российской Федерации;</w:t>
            </w:r>
          </w:p>
          <w:p w14:paraId="2D34AF89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образуемых и (или) изменяемых земельных участков (далее - образуемые земельные участки), условные номера образуемых земельных участков, в том числе расположенных полностью или частично в границах зоны планируемого размещения линейного объекта, в отношении которых предполагаются их резервирование и (или) изъятие для государственных или муниципальных нужд;</w:t>
            </w:r>
          </w:p>
          <w:p w14:paraId="593EDE21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линии отступа от красных линий в целях определения мест допустимого размещения зданий, строений, сооружений;</w:t>
            </w:r>
          </w:p>
          <w:p w14:paraId="5BDC7D24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земельных участков, образование которых предусмотрено схемой расположения земельного участка или земельных участков на кадастровом плане территории, срок действия которой не истек.</w:t>
            </w:r>
          </w:p>
          <w:p w14:paraId="34B9B029" w14:textId="77777777" w:rsidR="000E6D3B" w:rsidRPr="00296B94" w:rsidRDefault="000E6D3B" w:rsidP="006B591A">
            <w:pPr>
              <w:ind w:left="22" w:firstLine="283"/>
              <w:jc w:val="both"/>
            </w:pPr>
            <w:r w:rsidRPr="00296B94">
              <w:rPr>
                <w:b/>
              </w:rPr>
              <w:t>Раздел 2 «Проект межевания территории. Текстовая часть» содержит следующую информацию:</w:t>
            </w:r>
          </w:p>
          <w:p w14:paraId="52A7E5D1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2.1) Перечень образуемых земельных участков, подготавливаемый в форме таблицы.</w:t>
            </w:r>
          </w:p>
          <w:p w14:paraId="0E28635D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2.2) Перечень координат характерных точек образуемых земельных участков.</w:t>
            </w:r>
          </w:p>
          <w:p w14:paraId="3E78917F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2.3) Сведения о границах территории, применительно к</w:t>
            </w:r>
            <w:r>
              <w:t> </w:t>
            </w:r>
            <w:r w:rsidRPr="00296B94">
              <w:t xml:space="preserve">которой осуществляется подготовка проекта межевания, содержащие перечень координат характерных точек таких границ в системе координат, используемой для ведения Единого государственного </w:t>
            </w:r>
            <w:r w:rsidRPr="00296B94">
              <w:lastRenderedPageBreak/>
              <w:t>реестра недвижимости. Координаты характерных точек границ территории, применительно к</w:t>
            </w:r>
            <w:r>
              <w:t> </w:t>
            </w:r>
            <w:r w:rsidRPr="00296B94">
              <w:t xml:space="preserve">которой осуществляется подготовка проекта межевания, определяются в соответствии с требованиями к точности определения координат характерных точек границ, установленных в соответствии с Градостроительным </w:t>
            </w:r>
            <w:hyperlink r:id="rId11" w:history="1">
              <w:r w:rsidRPr="00296B94">
                <w:t>кодексом</w:t>
              </w:r>
            </w:hyperlink>
            <w:r w:rsidRPr="00296B94">
              <w:t xml:space="preserve"> Российской Федерации для территориальных зон.</w:t>
            </w:r>
          </w:p>
          <w:p w14:paraId="32727D25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2.4) Вид разрешенного использования образуемых земельных участков, предназначенных для размещения линейных объектов и объектов капитального строительства, проектируемых в составе линейного объекта, а также существующих земельных участков, занятых линейными объектами и объектами капитального строительства, входящими в состав линейных объектов, в соответствии с</w:t>
            </w:r>
            <w:r>
              <w:t> </w:t>
            </w:r>
            <w:r w:rsidRPr="00296B94">
              <w:t>проектом планировки территории.</w:t>
            </w:r>
          </w:p>
          <w:p w14:paraId="6D37BD45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>Раздел 3 «Материалы по обоснованию проекта межевания территории. Графическая часть» содержит:</w:t>
            </w:r>
          </w:p>
          <w:p w14:paraId="0E64EF30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Чертежи, выполненные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 реализации государственной политики и нормативно-правовому регулированию в сфере строительства, архитектуры, градостроительства, на которых отображаются:</w:t>
            </w:r>
          </w:p>
          <w:p w14:paraId="5138C64C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субъектов Российской Федерации, муниципальных образований, населенных пунктов, в которых расположена территория, применительно к которой подготавливается проект межевания;</w:t>
            </w:r>
          </w:p>
          <w:p w14:paraId="0A1C44DA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существующих земельных участков;</w:t>
            </w:r>
          </w:p>
          <w:p w14:paraId="798A209B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публичных сервитутов, установленных в</w:t>
            </w:r>
            <w:r>
              <w:t> </w:t>
            </w:r>
            <w:r w:rsidRPr="00296B94">
              <w:t>соответствии с законодательством Российской Федерации;</w:t>
            </w:r>
          </w:p>
          <w:p w14:paraId="4311CA1A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публичных сервитутов, подлежащих установлению в соответствии с законодательством Российской Федерации;</w:t>
            </w:r>
          </w:p>
          <w:p w14:paraId="1C832196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зон с особыми условиями использования территорий, установленные в соответствии с законодательством Российской Федерации;</w:t>
            </w:r>
          </w:p>
          <w:p w14:paraId="6DAC3EAC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зон с особыми условиями использования территорий, подлежащие установлению, изменению в связи с</w:t>
            </w:r>
            <w:r>
              <w:t> </w:t>
            </w:r>
            <w:r w:rsidRPr="00296B94">
              <w:t>размещением линейных объектов;</w:t>
            </w:r>
          </w:p>
          <w:p w14:paraId="03ED3BC2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зон с особыми условиями использования территорий, подлежащие установлению, изменению в связи с</w:t>
            </w:r>
            <w:r>
              <w:t> </w:t>
            </w:r>
            <w:r w:rsidRPr="00296B94">
              <w:t>размещением линейных объектов, подлежащих реконструкции в связи с их переносом из зон планируемого размещения линейных объектов либо в границах зон планируемого размещения линейных объектов;</w:t>
            </w:r>
          </w:p>
          <w:p w14:paraId="3F1A2AEA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lastRenderedPageBreak/>
              <w:t>местоположение существующих объектов капитального строительства;</w:t>
            </w:r>
          </w:p>
          <w:p w14:paraId="69ED17A4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особо охраняемых природных территорий;</w:t>
            </w:r>
          </w:p>
          <w:p w14:paraId="47B0D71A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территорий объектов культурного наследия, включенных в единый государственный реестр объектов культурного наследия (памятников истории и культуры) народов Российской Федерации, границы территорий выявленных объектов культурного наследия;</w:t>
            </w:r>
          </w:p>
          <w:p w14:paraId="6638E931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границы лесничеств, участковых лесничеств, лесных кварталов, лесотаксационных выделов или частей лесотаксационных выделов.</w:t>
            </w:r>
          </w:p>
          <w:p w14:paraId="3056FA75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  <w:rPr>
                <w:b/>
              </w:rPr>
            </w:pPr>
            <w:r w:rsidRPr="00296B94">
              <w:rPr>
                <w:b/>
              </w:rPr>
              <w:t>Раздел 4 «Материалы по обоснованию проекта межевания территории. Пояснительная записка» содержит:</w:t>
            </w:r>
          </w:p>
          <w:p w14:paraId="13D3256F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4.1) Обоснование определения местоположения границ образуемого земельного участка с учетом соблюдения требований к образуемым земельным участкам, в том числе требований к предельным (минимальным и (или) максимальным) размерам земельных участков.</w:t>
            </w:r>
          </w:p>
          <w:p w14:paraId="264FDF61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4.2) Обоснование способа образования земельного участка.</w:t>
            </w:r>
          </w:p>
          <w:p w14:paraId="61394DB9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4.3) Обоснование определения размеров образуемого земельного участка.</w:t>
            </w:r>
          </w:p>
          <w:p w14:paraId="6E67A8F7" w14:textId="77777777" w:rsidR="000E6D3B" w:rsidRPr="00296B94" w:rsidRDefault="000E6D3B" w:rsidP="006B591A">
            <w:pPr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4.4) Обоснование определения границ публичного сервитута, подлежащего установлению в соответствии с</w:t>
            </w:r>
            <w:r>
              <w:t> </w:t>
            </w:r>
            <w:r w:rsidRPr="00296B94">
              <w:t>законодательством Российской Федерации.</w:t>
            </w:r>
          </w:p>
          <w:p w14:paraId="19CA081D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 xml:space="preserve">Чертежи и схемы документации по планировке территории выполняются на цифровом топографическом плане. Объединение нескольких чертежей в один допускается при условии обеспечения читаемости линий и условных обозначений графических материалов.  </w:t>
            </w:r>
          </w:p>
          <w:p w14:paraId="76A60817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Графическая часть документации по планировке территории и перечни координат характерных точек представляются с</w:t>
            </w:r>
            <w:r>
              <w:t> </w:t>
            </w:r>
            <w:r w:rsidRPr="00296B94">
              <w:t xml:space="preserve">точностью координат - два знака после запятой. </w:t>
            </w:r>
          </w:p>
          <w:p w14:paraId="5A91461A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Документация должна быть заверена заявителем и</w:t>
            </w:r>
            <w:r>
              <w:t> </w:t>
            </w:r>
            <w:r w:rsidRPr="00296B94">
              <w:t>направлена в сброшюрованном и прошитом виде на</w:t>
            </w:r>
            <w:r>
              <w:t> </w:t>
            </w:r>
            <w:r w:rsidRPr="00296B94">
              <w:t>бумажном носителе в 2 экземплярах, а также на электронном носителе, подписанная открепленной усиленной квалифицированной электронной подписью заявителя, в</w:t>
            </w:r>
            <w:r>
              <w:t> </w:t>
            </w:r>
            <w:r w:rsidRPr="00296B94">
              <w:t>количестве экземпляров, равном количеству поселений, муниципальных округов, городских округов, применительно к</w:t>
            </w:r>
            <w:r>
              <w:t> </w:t>
            </w:r>
            <w:r w:rsidRPr="00296B94">
              <w:t xml:space="preserve">территориям которых осуществлялась подготовка документации по планировке территории. </w:t>
            </w:r>
          </w:p>
          <w:p w14:paraId="123B3514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</w:pPr>
            <w:r w:rsidRPr="00296B94">
              <w:t>Тома (книги) Документации на бумажном носителе не</w:t>
            </w:r>
            <w:r>
              <w:t> </w:t>
            </w:r>
            <w:r w:rsidRPr="00296B94">
              <w:t>должны содержать более 50 листов чертежей, приведенных к</w:t>
            </w:r>
            <w:r>
              <w:t> </w:t>
            </w:r>
            <w:r w:rsidRPr="00296B94">
              <w:t>формату A4, или 200 листов текстовой документации, толщина тома (книги) не должна превышать 4 см. К каждому тому (книге) оформляется титульный лист и содержание (содержание оформляется в случае, если том (книга) содержит более 20</w:t>
            </w:r>
            <w:r>
              <w:t> </w:t>
            </w:r>
            <w:r w:rsidRPr="00296B94">
              <w:t>листов).</w:t>
            </w:r>
          </w:p>
          <w:p w14:paraId="04700DBF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317"/>
              <w:jc w:val="both"/>
            </w:pPr>
            <w:r w:rsidRPr="00296B94">
              <w:lastRenderedPageBreak/>
              <w:t>Документация по планировке территории, направляемая на</w:t>
            </w:r>
            <w:r>
              <w:t> </w:t>
            </w:r>
            <w:r w:rsidRPr="00296B94">
              <w:t xml:space="preserve">электронном носителе,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Федерации. </w:t>
            </w:r>
          </w:p>
          <w:p w14:paraId="59CC04D1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firstLine="317"/>
              <w:jc w:val="both"/>
            </w:pPr>
            <w:r w:rsidRPr="00296B94">
              <w:t>Экземпляр документации на электронном носителе (каждый файл) должен быть заверен открепленной усиленной квалифицированной электронной подписью разработчика.</w:t>
            </w:r>
          </w:p>
          <w:p w14:paraId="02E1BB1E" w14:textId="77777777" w:rsidR="000E6D3B" w:rsidRPr="00296B94" w:rsidRDefault="000E6D3B" w:rsidP="006B591A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22" w:firstLine="283"/>
              <w:jc w:val="both"/>
              <w:rPr>
                <w:strike/>
              </w:rPr>
            </w:pPr>
            <w:r w:rsidRPr="00296B94">
              <w:t>Экземпляр документации по планировке территории на бумажном носителе должен быть идентичен экземпляру документации на электронном носителе.</w:t>
            </w:r>
          </w:p>
        </w:tc>
      </w:tr>
      <w:tr w:rsidR="000E6D3B" w:rsidRPr="0067526B" w14:paraId="4F8452F5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BDB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</w:pPr>
            <w:r>
              <w:lastRenderedPageBreak/>
              <w:t xml:space="preserve">11. </w:t>
            </w:r>
            <w:r w:rsidRPr="00296B94"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EB71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 w:rsidRPr="00296B94">
              <w:t>Земельные участки с кадастровыми номерами:</w:t>
            </w:r>
          </w:p>
          <w:p w14:paraId="731523B1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 w:rsidRPr="00296B94">
              <w:t>47:07:0605001:247</w:t>
            </w:r>
          </w:p>
          <w:p w14:paraId="0D072EBF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 w:rsidRPr="00296B94">
              <w:t>Перечень кадастровых номеров земельных участков уточняется в процессе разработки документации по планировке территории.</w:t>
            </w:r>
          </w:p>
          <w:p w14:paraId="67990929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 w:rsidRPr="00F31DE1">
              <w:t>Ориентировочная площадь территории проектирования: 4,2 га</w:t>
            </w:r>
            <w:r w:rsidRPr="00296B94">
              <w:t>,</w:t>
            </w:r>
          </w:p>
          <w:p w14:paraId="75015770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 w:rsidRPr="00296B94">
              <w:t>Схема границ территории проектирования представлена в</w:t>
            </w:r>
            <w:r>
              <w:t> </w:t>
            </w:r>
            <w:r w:rsidRPr="00296B94">
              <w:t xml:space="preserve">приложении </w:t>
            </w:r>
            <w:r>
              <w:t xml:space="preserve">1 </w:t>
            </w:r>
            <w:r w:rsidRPr="00296B94">
              <w:t xml:space="preserve">к настоящему Заданию. </w:t>
            </w:r>
          </w:p>
        </w:tc>
      </w:tr>
      <w:tr w:rsidR="000E6D3B" w:rsidRPr="0067526B" w14:paraId="67DDD2A4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50CE" w14:textId="77777777" w:rsidR="000E6D3B" w:rsidRPr="00296B94" w:rsidRDefault="000E6D3B" w:rsidP="006B591A">
            <w:pPr>
              <w:widowControl w:val="0"/>
              <w:tabs>
                <w:tab w:val="left" w:leader="underscore" w:pos="5448"/>
                <w:tab w:val="left" w:leader="underscore" w:pos="6293"/>
                <w:tab w:val="left" w:leader="underscore" w:pos="7858"/>
              </w:tabs>
              <w:autoSpaceDE w:val="0"/>
              <w:autoSpaceDN w:val="0"/>
              <w:adjustRightInd w:val="0"/>
              <w:spacing w:line="240" w:lineRule="atLeast"/>
            </w:pPr>
            <w:r>
              <w:t>12</w:t>
            </w:r>
            <w:r w:rsidRPr="00296B94">
              <w:t>. Требования к проектным материалам, передаваемым на проверку и утверждение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B379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.1. На проверку представить подготовленную документацию по планировке территории с согласованиями, предусмотренными пунктом </w:t>
            </w:r>
            <w:r>
              <w:t>13</w:t>
            </w:r>
            <w:r w:rsidRPr="00296B94">
              <w:t xml:space="preserve"> настоящего задания, на</w:t>
            </w:r>
            <w:r>
              <w:t> </w:t>
            </w:r>
            <w:r w:rsidRPr="00296B94">
              <w:t>бумажном носителе (в одном экземпляре) и в форме электронного документа (в одном экземпляре).</w:t>
            </w:r>
          </w:p>
          <w:p w14:paraId="5BA0EB1E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>.2. Подготовленная и согласованная документация по</w:t>
            </w:r>
            <w:r>
              <w:t> </w:t>
            </w:r>
            <w:r w:rsidRPr="00296B94">
              <w:t>планировке территории представляется для проверки до</w:t>
            </w:r>
            <w:r>
              <w:t> </w:t>
            </w:r>
            <w:r w:rsidRPr="00296B94">
              <w:t>окончания установленного срока подготовки документации по планировке территории.</w:t>
            </w:r>
          </w:p>
          <w:p w14:paraId="4768C6A6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.3. Для утверждения представляется подготовленная документация по планировке территории в составе, предусмотренном </w:t>
            </w:r>
            <w:r w:rsidRPr="00296B94">
              <w:rPr>
                <w:rFonts w:eastAsia="Calibri"/>
              </w:rPr>
              <w:t xml:space="preserve">Градостроительным кодексом </w:t>
            </w:r>
            <w:r w:rsidRPr="00296B94">
              <w:rPr>
                <w:rFonts w:eastAsia="SimSun"/>
                <w:bCs/>
              </w:rPr>
              <w:t>Российской Федерации, постановлением Правительства РФ от 12.05.2017 № 564</w:t>
            </w:r>
            <w:r w:rsidRPr="00296B94">
              <w:rPr>
                <w:rFonts w:eastAsia="Calibri"/>
              </w:rPr>
              <w:t xml:space="preserve">, </w:t>
            </w:r>
            <w:r w:rsidRPr="00296B94">
              <w:t>электронного документа на материальном носителе (в</w:t>
            </w:r>
            <w:r>
              <w:t> </w:t>
            </w:r>
            <w:r w:rsidRPr="00296B94">
              <w:t>одном экземпляре).</w:t>
            </w:r>
          </w:p>
          <w:p w14:paraId="1999A599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>.4. Подготовленная документация по планировке территории подписывается усиленной квалифицированной электронной подписью Инициатора либо лица, осуществившего подготовку документации по планировке территории.</w:t>
            </w:r>
          </w:p>
          <w:p w14:paraId="3672A983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</w:t>
            </w:r>
            <w:r w:rsidRPr="00296B94">
              <w:t xml:space="preserve">.5. </w:t>
            </w:r>
            <w:r w:rsidRPr="00296B94">
              <w:rPr>
                <w:rFonts w:eastAsia="SimSun"/>
                <w:bCs/>
              </w:rPr>
              <w:t>Э</w:t>
            </w:r>
            <w:r w:rsidRPr="00296B94">
              <w:rPr>
                <w:rFonts w:eastAsia="Calibri"/>
              </w:rPr>
              <w:t>лектронную версию проекта планировки территории и</w:t>
            </w:r>
            <w:r>
              <w:rPr>
                <w:rFonts w:eastAsia="Calibri"/>
              </w:rPr>
              <w:t> </w:t>
            </w:r>
            <w:r w:rsidRPr="00296B94">
              <w:t>проекта межевания территории представлять</w:t>
            </w:r>
            <w:r w:rsidRPr="00296B94">
              <w:rPr>
                <w:rFonts w:eastAsia="Calibri"/>
              </w:rPr>
              <w:t xml:space="preserve"> в форматах</w:t>
            </w:r>
            <w:r w:rsidRPr="00296B94">
              <w:t xml:space="preserve"> PDF, JPG, JPEG, MID, MIF, DWG, </w:t>
            </w:r>
            <w:r w:rsidRPr="00296B94">
              <w:rPr>
                <w:lang w:val="en-US"/>
              </w:rPr>
              <w:t>DOC</w:t>
            </w:r>
            <w:r w:rsidRPr="00296B94">
              <w:t xml:space="preserve">, </w:t>
            </w:r>
            <w:r w:rsidRPr="00296B94">
              <w:rPr>
                <w:lang w:val="en-US"/>
              </w:rPr>
              <w:t>DOCX</w:t>
            </w:r>
            <w:r w:rsidRPr="00296B94">
              <w:t>.</w:t>
            </w:r>
          </w:p>
        </w:tc>
      </w:tr>
      <w:tr w:rsidR="000E6D3B" w:rsidRPr="0067526B" w14:paraId="2767BF79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56E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296B94">
              <w:rPr>
                <w:spacing w:val="-5"/>
              </w:rPr>
              <w:t>1</w:t>
            </w:r>
            <w:r>
              <w:rPr>
                <w:spacing w:val="-5"/>
              </w:rPr>
              <w:t>3</w:t>
            </w:r>
            <w:r w:rsidRPr="00296B94">
              <w:rPr>
                <w:spacing w:val="-5"/>
              </w:rPr>
              <w:t xml:space="preserve">. </w:t>
            </w:r>
            <w:r w:rsidRPr="00296B94">
              <w:t xml:space="preserve">Проверка документации по </w:t>
            </w:r>
            <w:r w:rsidRPr="00296B94">
              <w:lastRenderedPageBreak/>
              <w:t>планировке территории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DD5D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296B94">
              <w:rPr>
                <w:spacing w:val="-1"/>
              </w:rPr>
              <w:lastRenderedPageBreak/>
              <w:t>1</w:t>
            </w:r>
            <w:r>
              <w:rPr>
                <w:spacing w:val="-1"/>
              </w:rPr>
              <w:t>3</w:t>
            </w:r>
            <w:r w:rsidRPr="00296B94">
              <w:rPr>
                <w:spacing w:val="-1"/>
              </w:rPr>
              <w:t>.1. Проект планировки территории и проект межевания территории подлежит согласованию:</w:t>
            </w:r>
          </w:p>
          <w:p w14:paraId="78A8E870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296B94">
              <w:rPr>
                <w:spacing w:val="-1"/>
              </w:rPr>
              <w:lastRenderedPageBreak/>
              <w:t xml:space="preserve">- с главой </w:t>
            </w:r>
            <w:r>
              <w:rPr>
                <w:spacing w:val="-1"/>
              </w:rPr>
              <w:t>Свердловского городского поселения Всеволожского муниципального района Ленинградской области</w:t>
            </w:r>
            <w:r>
              <w:t>;</w:t>
            </w:r>
          </w:p>
          <w:p w14:paraId="02E9FE9D" w14:textId="77777777" w:rsidR="000E6D3B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296B94">
              <w:rPr>
                <w:spacing w:val="-1"/>
              </w:rPr>
              <w:t xml:space="preserve">- с </w:t>
            </w:r>
            <w:r>
              <w:rPr>
                <w:spacing w:val="-1"/>
              </w:rPr>
              <w:t>К</w:t>
            </w:r>
            <w:r w:rsidRPr="00296B94">
              <w:rPr>
                <w:spacing w:val="-1"/>
              </w:rPr>
              <w:t>омитетом Ленинградской области по транспорту;</w:t>
            </w:r>
          </w:p>
          <w:p w14:paraId="65D96C21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- с Комитетом по агропромышленному и рыбохозяйственному комплексу Ленинградской области. </w:t>
            </w:r>
          </w:p>
          <w:p w14:paraId="61161670" w14:textId="77777777" w:rsidR="000E6D3B" w:rsidRPr="00296B94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296B94">
              <w:rPr>
                <w:spacing w:val="-1"/>
              </w:rPr>
              <w:t>1</w:t>
            </w:r>
            <w:r>
              <w:rPr>
                <w:spacing w:val="-1"/>
              </w:rPr>
              <w:t>3</w:t>
            </w:r>
            <w:r w:rsidRPr="00296B94">
              <w:rPr>
                <w:spacing w:val="-1"/>
              </w:rPr>
              <w:t xml:space="preserve">.2. Представить проект на проверку в </w:t>
            </w:r>
            <w:r w:rsidRPr="00296B94">
              <w:t>администрацию «Свердловское городское поселение» Всеволожского муниципального района Ленинградской области</w:t>
            </w:r>
            <w:r w:rsidRPr="00296B94">
              <w:rPr>
                <w:spacing w:val="-1"/>
              </w:rPr>
              <w:t>.</w:t>
            </w:r>
          </w:p>
        </w:tc>
      </w:tr>
      <w:tr w:rsidR="000E6D3B" w:rsidRPr="0067526B" w14:paraId="26ADBEF1" w14:textId="77777777" w:rsidTr="006B591A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574D" w14:textId="77777777" w:rsidR="000E6D3B" w:rsidRPr="00296B94" w:rsidRDefault="000E6D3B" w:rsidP="006B591A">
            <w:pPr>
              <w:widowControl w:val="0"/>
              <w:autoSpaceDE w:val="0"/>
              <w:autoSpaceDN w:val="0"/>
              <w:adjustRightInd w:val="0"/>
            </w:pPr>
            <w:r w:rsidRPr="00296B94">
              <w:lastRenderedPageBreak/>
              <w:t>1</w:t>
            </w:r>
            <w:r>
              <w:t>4</w:t>
            </w:r>
            <w:r w:rsidRPr="00296B94">
              <w:t>. Особые условия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16B7" w14:textId="77777777" w:rsidR="000E6D3B" w:rsidRDefault="000E6D3B" w:rsidP="006B591A">
            <w:pPr>
              <w:pStyle w:val="af"/>
              <w:numPr>
                <w:ilvl w:val="1"/>
                <w:numId w:val="14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Подготовку документации по планировке территории осуществлять в соответствии с материалами и результатами инженерных изысканий на основании статьи 41.2. Градостроительного кодекса Российской Федерации.</w:t>
            </w:r>
          </w:p>
          <w:p w14:paraId="05FF39FC" w14:textId="77777777" w:rsidR="000E6D3B" w:rsidRDefault="000E6D3B" w:rsidP="006B591A">
            <w:pPr>
              <w:pStyle w:val="af"/>
              <w:numPr>
                <w:ilvl w:val="1"/>
                <w:numId w:val="14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Подготовку документации по планировке территории вести на актуализированной топографической съемке.</w:t>
            </w:r>
          </w:p>
          <w:p w14:paraId="2B60214F" w14:textId="77777777" w:rsidR="000E6D3B" w:rsidRDefault="000E6D3B" w:rsidP="006B591A">
            <w:pPr>
              <w:pStyle w:val="af"/>
              <w:numPr>
                <w:ilvl w:val="1"/>
                <w:numId w:val="14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Подготовка графической части проекта планировки территории осуществляется в соответствии с системой координат, используемой для ведения Единого государственного реестра недвижимости.</w:t>
            </w:r>
          </w:p>
          <w:p w14:paraId="21EAA659" w14:textId="77777777" w:rsidR="000E6D3B" w:rsidRDefault="000E6D3B" w:rsidP="006B591A">
            <w:pPr>
              <w:pStyle w:val="af"/>
              <w:numPr>
                <w:ilvl w:val="1"/>
                <w:numId w:val="14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Подготовку документации по планировке территории вести с учетом утвержденной и подготавливаемой документацией по планировке прилегающей смежной территории, а также с учетом утвержденной и подготавливаемой документацией по планировке территории для размещения прилегающих линейных объектов.</w:t>
            </w:r>
          </w:p>
          <w:p w14:paraId="41FC6538" w14:textId="77777777" w:rsidR="000E6D3B" w:rsidRPr="00EC797D" w:rsidRDefault="000E6D3B" w:rsidP="006B591A">
            <w:pPr>
              <w:pStyle w:val="af"/>
              <w:numPr>
                <w:ilvl w:val="1"/>
                <w:numId w:val="14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>При подготовке документации по планировке территории могут быть уточнены границы проектирования с целью размещения линейного объекта.</w:t>
            </w:r>
          </w:p>
          <w:p w14:paraId="0AC3FABA" w14:textId="77777777" w:rsidR="000E6D3B" w:rsidRDefault="000E6D3B" w:rsidP="006B591A">
            <w:pPr>
              <w:pStyle w:val="af"/>
              <w:numPr>
                <w:ilvl w:val="1"/>
                <w:numId w:val="14"/>
              </w:numPr>
              <w:tabs>
                <w:tab w:val="left" w:pos="576"/>
              </w:tabs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В составе проектных материалов документации учесть </w:t>
            </w:r>
          </w:p>
          <w:p w14:paraId="1B765BD5" w14:textId="77777777" w:rsidR="000E6D3B" w:rsidRPr="00296B94" w:rsidRDefault="000E6D3B" w:rsidP="006B591A">
            <w:pPr>
              <w:pStyle w:val="a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14.6 На дату предоставления документации по планировке территории представить актуализированные сведения кадастра недвижимости о земельных участках, объектах недвижимости и зонах с особыми условиями использования в границах территории.</w:t>
            </w:r>
          </w:p>
        </w:tc>
      </w:tr>
    </w:tbl>
    <w:p w14:paraId="7282DEBE" w14:textId="77777777" w:rsidR="000E6D3B" w:rsidRPr="0067526B" w:rsidRDefault="000E6D3B" w:rsidP="000E6D3B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02C508F8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10BF0E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2F7F52C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6F56E3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B484575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7C97AE0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1DD0FBC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35183A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34305C4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0B875DD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E9CF8EE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05CCD8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C89A5B1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45FB99C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D575B95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62F7CC7" w14:textId="77777777" w:rsidR="000E6D3B" w:rsidRPr="003917EB" w:rsidRDefault="000E6D3B" w:rsidP="000E6D3B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>Приложение № 3</w:t>
      </w:r>
    </w:p>
    <w:p w14:paraId="66D290B8" w14:textId="77777777" w:rsidR="000E6D3B" w:rsidRPr="003917EB" w:rsidRDefault="000E6D3B" w:rsidP="000E6D3B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 xml:space="preserve">к постановлению администрации </w:t>
      </w:r>
    </w:p>
    <w:p w14:paraId="3706C60D" w14:textId="7D6C1181" w:rsidR="000E6D3B" w:rsidRPr="003917EB" w:rsidRDefault="000E6D3B" w:rsidP="000E6D3B">
      <w:pPr>
        <w:jc w:val="right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>04 сентября</w:t>
      </w:r>
      <w:r w:rsidRPr="003917EB">
        <w:rPr>
          <w:noProof/>
          <w:sz w:val="28"/>
          <w:szCs w:val="28"/>
        </w:rPr>
        <w:t xml:space="preserve"> 2026 года № </w:t>
      </w:r>
      <w:r>
        <w:rPr>
          <w:noProof/>
          <w:sz w:val="28"/>
          <w:szCs w:val="28"/>
        </w:rPr>
        <w:t>608/01-03</w:t>
      </w:r>
    </w:p>
    <w:p w14:paraId="19E8A715" w14:textId="77777777" w:rsidR="000E6D3B" w:rsidRPr="00F1213B" w:rsidRDefault="000E6D3B" w:rsidP="000E6D3B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0D5E999D" w14:textId="77777777" w:rsidR="000E6D3B" w:rsidRPr="00F1213B" w:rsidRDefault="000E6D3B" w:rsidP="000E6D3B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0137CC5E" w14:textId="77777777" w:rsidR="000E6D3B" w:rsidRPr="00686C41" w:rsidRDefault="000E6D3B" w:rsidP="000E6D3B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ind w:left="1134" w:hanging="1134"/>
        <w:jc w:val="center"/>
        <w:rPr>
          <w:b/>
          <w:bCs/>
        </w:rPr>
      </w:pPr>
      <w:r w:rsidRPr="00686C41">
        <w:rPr>
          <w:b/>
          <w:bCs/>
        </w:rPr>
        <w:t>ЗАДАНИЕ</w:t>
      </w:r>
    </w:p>
    <w:p w14:paraId="54A7EBB1" w14:textId="77777777" w:rsidR="000E6D3B" w:rsidRPr="00951280" w:rsidRDefault="000E6D3B" w:rsidP="000E6D3B">
      <w:pPr>
        <w:widowControl w:val="0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686C41">
        <w:rPr>
          <w:b/>
        </w:rPr>
        <w:t xml:space="preserve">на выполнение инженерных изысканий для подготовки проекта планировки территории и проекта межевания территории с целью размещения линейного объекта местного значения </w:t>
      </w:r>
      <w:r w:rsidRPr="00686C41">
        <w:rPr>
          <w:rFonts w:eastAsiaTheme="minorHAnsi"/>
          <w:b/>
          <w:lang w:eastAsia="en-US"/>
        </w:rPr>
        <w:t>«Автомобильная дорога без названия от улицы 3 до магистрали 6»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0E6D3B" w:rsidRPr="00F1213B" w14:paraId="7896E45C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D253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0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Перечень основных требований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841C" w14:textId="77777777" w:rsidR="000E6D3B" w:rsidRPr="00686C41" w:rsidRDefault="000E6D3B" w:rsidP="006B591A">
            <w:pPr>
              <w:jc w:val="center"/>
              <w:rPr>
                <w:lang w:eastAsia="en-US"/>
              </w:rPr>
            </w:pPr>
            <w:r w:rsidRPr="00686C41">
              <w:rPr>
                <w:lang w:eastAsia="en-US"/>
              </w:rPr>
              <w:t>Содержание требований</w:t>
            </w:r>
          </w:p>
        </w:tc>
      </w:tr>
      <w:tr w:rsidR="000E6D3B" w:rsidRPr="00F1213B" w14:paraId="0E9ED8B6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947B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35" w:right="207" w:hanging="35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Наименование объекта 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24A7" w14:textId="77777777" w:rsidR="000E6D3B" w:rsidRPr="00686C41" w:rsidRDefault="000E6D3B" w:rsidP="006B591A">
            <w:r w:rsidRPr="00686C41">
              <w:t xml:space="preserve">Проект планировки территории и проекта межевания территории с целью размещения линейного объекта местного значения </w:t>
            </w:r>
            <w:r w:rsidRPr="00686C41">
              <w:rPr>
                <w:rFonts w:eastAsiaTheme="minorHAnsi"/>
                <w:bCs/>
                <w:lang w:eastAsia="en-US"/>
              </w:rPr>
              <w:t>«Автомобильная дорога без названия от улицы 3 до магистрали 6»</w:t>
            </w:r>
          </w:p>
        </w:tc>
      </w:tr>
      <w:tr w:rsidR="000E6D3B" w:rsidRPr="00F1213B" w14:paraId="44C9A6D9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80E0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35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Основание для выполнения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0B82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t>3.1. П</w:t>
            </w:r>
            <w:r w:rsidRPr="00686C41">
              <w:rPr>
                <w:lang w:eastAsia="en-US"/>
              </w:rPr>
              <w:t>остановлени</w:t>
            </w:r>
            <w:r w:rsidRPr="00686C41">
              <w:t xml:space="preserve">е </w:t>
            </w:r>
            <w:r w:rsidRPr="00686C41">
              <w:rPr>
                <w:lang w:eastAsia="en-US"/>
              </w:rPr>
              <w:t xml:space="preserve">администрации «Свердловское городское поселение» Всеволожского муниципального района </w:t>
            </w:r>
          </w:p>
          <w:p w14:paraId="25DB5711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Ленинградской области </w:t>
            </w:r>
            <w:r w:rsidRPr="00686C41">
              <w:t xml:space="preserve">от </w:t>
            </w:r>
            <w:r w:rsidRPr="00686C41">
              <w:rPr>
                <w:lang w:eastAsia="en-US"/>
              </w:rPr>
              <w:t>______ _____ 2026 года №</w:t>
            </w:r>
            <w:r>
              <w:rPr>
                <w:lang w:eastAsia="en-US"/>
              </w:rPr>
              <w:t> </w:t>
            </w:r>
            <w:r w:rsidRPr="00686C41">
              <w:rPr>
                <w:lang w:eastAsia="en-US"/>
              </w:rPr>
              <w:t>_______</w:t>
            </w:r>
          </w:p>
          <w:p w14:paraId="6AA7DCAC" w14:textId="77777777" w:rsidR="000E6D3B" w:rsidRPr="00686C41" w:rsidRDefault="000E6D3B" w:rsidP="006B591A">
            <w:pPr>
              <w:jc w:val="both"/>
            </w:pPr>
            <w:r w:rsidRPr="00686C41">
              <w:t xml:space="preserve">3.2. Постановление Правительства Российской Федерации </w:t>
            </w:r>
            <w:r w:rsidRPr="00686C41">
              <w:br/>
              <w:t>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</w:tc>
      </w:tr>
      <w:tr w:rsidR="000E6D3B" w:rsidRPr="00FC5625" w14:paraId="069F143D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B00C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35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4. Инициатор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6E55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686C41">
              <w:t>ООО «</w:t>
            </w:r>
            <w:proofErr w:type="spellStart"/>
            <w:r w:rsidRPr="00686C41">
              <w:t>БалтИнвестГрупп</w:t>
            </w:r>
            <w:proofErr w:type="spellEnd"/>
            <w:r w:rsidRPr="00686C41">
              <w:t>»</w:t>
            </w:r>
          </w:p>
          <w:p w14:paraId="3FADB900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highlight w:val="yellow"/>
              </w:rPr>
            </w:pPr>
          </w:p>
        </w:tc>
      </w:tr>
      <w:tr w:rsidR="000E6D3B" w:rsidRPr="00FC5625" w14:paraId="778C0C65" w14:textId="77777777" w:rsidTr="006B591A">
        <w:trPr>
          <w:trHeight w:val="29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1678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35" w:right="207" w:firstLine="0"/>
              <w:rPr>
                <w:lang w:eastAsia="en-US"/>
              </w:rPr>
            </w:pPr>
            <w:r w:rsidRPr="00686C41">
              <w:rPr>
                <w:lang w:eastAsia="en-US"/>
              </w:rPr>
              <w:t>Исполнитель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B6CF" w14:textId="77777777" w:rsidR="000E6D3B" w:rsidRPr="00686C41" w:rsidRDefault="000E6D3B" w:rsidP="006B591A">
            <w:pPr>
              <w:jc w:val="both"/>
            </w:pPr>
            <w:r w:rsidRPr="00686C41">
              <w:t>Определяется в соответствии с законодательством Российской Федерации</w:t>
            </w:r>
          </w:p>
        </w:tc>
      </w:tr>
      <w:tr w:rsidR="000E6D3B" w:rsidRPr="00FC5625" w14:paraId="5E75C15E" w14:textId="77777777" w:rsidTr="006B591A">
        <w:tc>
          <w:tcPr>
            <w:tcW w:w="3256" w:type="dxa"/>
          </w:tcPr>
          <w:p w14:paraId="52C47FCB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35" w:right="207" w:firstLine="0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Виды инженерных </w:t>
            </w:r>
          </w:p>
          <w:p w14:paraId="57676763" w14:textId="77777777" w:rsidR="000E6D3B" w:rsidRPr="00686C41" w:rsidRDefault="000E6D3B" w:rsidP="000E6D3B">
            <w:pPr>
              <w:pStyle w:val="ad"/>
              <w:numPr>
                <w:ilvl w:val="0"/>
                <w:numId w:val="16"/>
              </w:numPr>
              <w:tabs>
                <w:tab w:val="left" w:pos="319"/>
              </w:tabs>
              <w:ind w:left="35" w:right="207" w:firstLine="0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>изысканий</w:t>
            </w:r>
          </w:p>
        </w:tc>
        <w:tc>
          <w:tcPr>
            <w:tcW w:w="6089" w:type="dxa"/>
            <w:vAlign w:val="center"/>
          </w:tcPr>
          <w:p w14:paraId="34F6163C" w14:textId="77777777" w:rsidR="000E6D3B" w:rsidRPr="00686C41" w:rsidRDefault="000E6D3B" w:rsidP="006B591A">
            <w:pPr>
              <w:jc w:val="both"/>
            </w:pPr>
            <w:r w:rsidRPr="00686C41">
              <w:t>6.1. Инженерно-геодезические изыскания.</w:t>
            </w:r>
          </w:p>
          <w:p w14:paraId="5FBFCA65" w14:textId="77777777" w:rsidR="000E6D3B" w:rsidRPr="00686C41" w:rsidRDefault="000E6D3B" w:rsidP="006B591A">
            <w:pPr>
              <w:jc w:val="both"/>
            </w:pPr>
            <w:r w:rsidRPr="00686C41">
              <w:t>6.2. Инженерно-геологические изыскания.</w:t>
            </w:r>
          </w:p>
          <w:p w14:paraId="5BC47349" w14:textId="77777777" w:rsidR="000E6D3B" w:rsidRPr="00686C41" w:rsidRDefault="000E6D3B" w:rsidP="006B591A">
            <w:pPr>
              <w:jc w:val="both"/>
            </w:pPr>
            <w:r w:rsidRPr="00686C41">
              <w:t>6.3. Инженерно-гидрометеорологические изыскания.</w:t>
            </w:r>
          </w:p>
          <w:p w14:paraId="1A879542" w14:textId="77777777" w:rsidR="000E6D3B" w:rsidRPr="00686C41" w:rsidRDefault="000E6D3B" w:rsidP="006B591A">
            <w:pPr>
              <w:jc w:val="both"/>
            </w:pPr>
            <w:r w:rsidRPr="00686C41">
              <w:t>6.4. Инженерно-экологические изыскания.</w:t>
            </w:r>
          </w:p>
        </w:tc>
      </w:tr>
      <w:tr w:rsidR="000E6D3B" w:rsidRPr="00FC5625" w14:paraId="26A9BDFF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1C6C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319"/>
              </w:tabs>
              <w:autoSpaceDE w:val="0"/>
              <w:autoSpaceDN w:val="0"/>
              <w:adjustRightInd w:val="0"/>
              <w:ind w:left="35" w:right="207" w:firstLine="0"/>
              <w:jc w:val="both"/>
            </w:pPr>
            <w:r w:rsidRPr="00686C41">
              <w:t>Система координат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3CF2" w14:textId="77777777" w:rsidR="000E6D3B" w:rsidRPr="00686C41" w:rsidRDefault="000E6D3B" w:rsidP="006B591A">
            <w:pPr>
              <w:jc w:val="both"/>
            </w:pPr>
            <w:r w:rsidRPr="00686C41">
              <w:t>МСК-47</w:t>
            </w:r>
          </w:p>
        </w:tc>
      </w:tr>
      <w:tr w:rsidR="000E6D3B" w:rsidRPr="00FC5625" w14:paraId="06199DF5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AE4F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319"/>
              </w:tabs>
              <w:autoSpaceDE w:val="0"/>
              <w:autoSpaceDN w:val="0"/>
              <w:adjustRightInd w:val="0"/>
              <w:ind w:left="35" w:right="207" w:firstLine="0"/>
              <w:jc w:val="both"/>
            </w:pPr>
            <w:r w:rsidRPr="00686C41">
              <w:t>Система высот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0243" w14:textId="77777777" w:rsidR="000E6D3B" w:rsidRPr="00686C41" w:rsidRDefault="000E6D3B" w:rsidP="006B591A">
            <w:pPr>
              <w:jc w:val="both"/>
            </w:pPr>
            <w:r w:rsidRPr="00686C41">
              <w:t>Балтийская 1977 года</w:t>
            </w:r>
          </w:p>
        </w:tc>
      </w:tr>
      <w:tr w:rsidR="000E6D3B" w:rsidRPr="00FC5625" w14:paraId="2BF7D642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7CC6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319"/>
              </w:tabs>
              <w:autoSpaceDE w:val="0"/>
              <w:autoSpaceDN w:val="0"/>
              <w:adjustRightInd w:val="0"/>
              <w:ind w:left="35" w:right="207" w:firstLine="0"/>
              <w:jc w:val="both"/>
            </w:pPr>
            <w:r w:rsidRPr="00686C41">
              <w:t>Район размещения</w:t>
            </w:r>
            <w:r>
              <w:t xml:space="preserve"> </w:t>
            </w:r>
            <w:r w:rsidRPr="00686C41">
              <w:t>(местоположение)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7752" w14:textId="77777777" w:rsidR="000E6D3B" w:rsidRPr="00686C41" w:rsidRDefault="000E6D3B" w:rsidP="006B591A">
            <w:pPr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Место расположения: Ленинградская область, Всеволожский муниципальный район, Свердловское городское </w:t>
            </w:r>
            <w:proofErr w:type="gramStart"/>
            <w:r w:rsidRPr="00686C41">
              <w:rPr>
                <w:lang w:eastAsia="en-US"/>
              </w:rPr>
              <w:t xml:space="preserve">поселение,   </w:t>
            </w:r>
            <w:proofErr w:type="gramEnd"/>
            <w:r w:rsidRPr="00686C41">
              <w:rPr>
                <w:lang w:eastAsia="en-US"/>
              </w:rPr>
              <w:t xml:space="preserve">           д. Новосаратовка.</w:t>
            </w:r>
          </w:p>
          <w:p w14:paraId="764651E3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>Границы территории проектирования приняты в</w:t>
            </w:r>
            <w:r>
              <w:rPr>
                <w:lang w:eastAsia="en-US"/>
              </w:rPr>
              <w:t> </w:t>
            </w:r>
            <w:r w:rsidRPr="00686C41">
              <w:rPr>
                <w:lang w:eastAsia="en-US"/>
              </w:rPr>
              <w:t xml:space="preserve">соответствии с приложением № 1 к </w:t>
            </w:r>
            <w:r w:rsidRPr="00686C41">
              <w:t>п</w:t>
            </w:r>
            <w:r w:rsidRPr="00686C41">
              <w:rPr>
                <w:lang w:eastAsia="en-US"/>
              </w:rPr>
              <w:t>остановлени</w:t>
            </w:r>
            <w:r w:rsidRPr="00686C41">
              <w:t xml:space="preserve">ю </w:t>
            </w:r>
            <w:r w:rsidRPr="00686C41">
              <w:rPr>
                <w:lang w:eastAsia="en-US"/>
              </w:rPr>
              <w:t xml:space="preserve">администрации </w:t>
            </w:r>
          </w:p>
          <w:p w14:paraId="02C06E26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«Свердловское городское поселение» </w:t>
            </w:r>
          </w:p>
          <w:p w14:paraId="2B4E64DF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rPr>
                <w:lang w:eastAsia="en-US"/>
              </w:rPr>
              <w:t xml:space="preserve">Всеволожского муниципального района Ленинградской </w:t>
            </w:r>
            <w:r w:rsidRPr="00686C41">
              <w:rPr>
                <w:lang w:eastAsia="en-US"/>
              </w:rPr>
              <w:lastRenderedPageBreak/>
              <w:t>области</w:t>
            </w:r>
          </w:p>
          <w:p w14:paraId="79809A46" w14:textId="77777777" w:rsidR="000E6D3B" w:rsidRPr="00686C41" w:rsidRDefault="000E6D3B" w:rsidP="006B59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686C41">
              <w:t xml:space="preserve">от </w:t>
            </w:r>
            <w:r w:rsidRPr="00686C41">
              <w:rPr>
                <w:lang w:eastAsia="en-US"/>
              </w:rPr>
              <w:t>______ __________ 2026 года №</w:t>
            </w:r>
            <w:r w:rsidRPr="00686C41">
              <w:t xml:space="preserve"> </w:t>
            </w:r>
            <w:r w:rsidRPr="00686C41">
              <w:rPr>
                <w:lang w:eastAsia="en-US"/>
              </w:rPr>
              <w:t>_______</w:t>
            </w:r>
          </w:p>
          <w:p w14:paraId="55AB6969" w14:textId="77777777" w:rsidR="000E6D3B" w:rsidRPr="00686C41" w:rsidRDefault="000E6D3B" w:rsidP="006B591A">
            <w:pPr>
              <w:jc w:val="both"/>
              <w:rPr>
                <w:rFonts w:eastAsia="TimesNewRomanPS-BoldMT"/>
              </w:rPr>
            </w:pPr>
          </w:p>
        </w:tc>
      </w:tr>
      <w:tr w:rsidR="000E6D3B" w:rsidRPr="00FC5625" w14:paraId="7C402815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7825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35" w:right="207" w:firstLine="0"/>
            </w:pPr>
            <w:r w:rsidRPr="00686C41">
              <w:lastRenderedPageBreak/>
              <w:t>Цель и назначение работ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F8EE" w14:textId="77777777" w:rsidR="000E6D3B" w:rsidRPr="00686C41" w:rsidRDefault="000E6D3B" w:rsidP="006B591A">
            <w:pPr>
              <w:jc w:val="both"/>
            </w:pPr>
            <w:r w:rsidRPr="00686C41">
              <w:t>Подготовка исходных данных для проекта планировки территории и проекта межевания территории.</w:t>
            </w:r>
          </w:p>
          <w:p w14:paraId="5A4ECC54" w14:textId="77777777" w:rsidR="000E6D3B" w:rsidRPr="00686C41" w:rsidRDefault="000E6D3B" w:rsidP="006B591A">
            <w:pPr>
              <w:jc w:val="both"/>
            </w:pPr>
            <w:r w:rsidRPr="00686C41">
              <w:t>Инженерно-геодезические изыскания выполняются с</w:t>
            </w:r>
            <w:r>
              <w:t> </w:t>
            </w:r>
            <w:r w:rsidRPr="00686C41">
              <w:t>целью получения данных о ситуации и рельефе местности путём создания инженерно-топографического плана в качестве топографической основы для подготовки проекта планировки территории и проекта межевания территории.</w:t>
            </w:r>
          </w:p>
          <w:p w14:paraId="1C0194C0" w14:textId="77777777" w:rsidR="000E6D3B" w:rsidRPr="00686C41" w:rsidRDefault="000E6D3B" w:rsidP="006B591A">
            <w:pPr>
              <w:jc w:val="both"/>
            </w:pPr>
            <w:r w:rsidRPr="00686C41">
              <w:t>Инженерно-геологические изыскания выполняются с</w:t>
            </w:r>
            <w:r>
              <w:t> </w:t>
            </w:r>
            <w:r w:rsidRPr="00686C41">
              <w:t>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03B44240" w14:textId="77777777" w:rsidR="000E6D3B" w:rsidRPr="00686C41" w:rsidRDefault="000E6D3B" w:rsidP="006B591A">
            <w:pPr>
              <w:jc w:val="both"/>
            </w:pPr>
            <w:r w:rsidRPr="00686C41"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355E4314" w14:textId="77777777" w:rsidR="000E6D3B" w:rsidRPr="00686C41" w:rsidRDefault="000E6D3B" w:rsidP="006B591A">
            <w:pPr>
              <w:suppressAutoHyphens/>
              <w:jc w:val="both"/>
            </w:pPr>
            <w:r w:rsidRPr="00686C41">
              <w:t>Инженерно-гидрометеорологические изыскания должны обеспечить получение материалов об инженерно-гидрометеорологических условиях, необходимых для подготовки проекта планировки территории.</w:t>
            </w:r>
          </w:p>
        </w:tc>
      </w:tr>
      <w:tr w:rsidR="000E6D3B" w:rsidRPr="00FC5625" w14:paraId="5604AB4A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BB52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0"/>
            </w:pPr>
            <w:r w:rsidRPr="00686C41">
              <w:t>Виды работ в составе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FED9" w14:textId="77777777" w:rsidR="000E6D3B" w:rsidRPr="00686C41" w:rsidRDefault="000E6D3B" w:rsidP="006B591A">
            <w:pPr>
              <w:jc w:val="both"/>
              <w:rPr>
                <w:rFonts w:eastAsia="TimesNewRomanPS-BoldMT"/>
              </w:rPr>
            </w:pPr>
            <w:r w:rsidRPr="00686C41">
              <w:rPr>
                <w:rFonts w:eastAsia="TimesNewRomanPS-BoldMT"/>
              </w:rPr>
              <w:t>Состав и объем инженерных изысканий для подготовки документации по планировке территории, метод их 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законодательством.</w:t>
            </w:r>
          </w:p>
          <w:p w14:paraId="72619E4D" w14:textId="77777777" w:rsidR="000E6D3B" w:rsidRPr="00686C41" w:rsidRDefault="000E6D3B" w:rsidP="006B591A">
            <w:pPr>
              <w:jc w:val="both"/>
              <w:rPr>
                <w:rFonts w:eastAsia="TimesNewRomanPS-BoldMT"/>
              </w:rPr>
            </w:pPr>
            <w:r w:rsidRPr="00686C41">
              <w:rPr>
                <w:rFonts w:eastAsia="TimesNewRomanPS-BoldMT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Инициатором.</w:t>
            </w:r>
          </w:p>
          <w:p w14:paraId="2602D727" w14:textId="77777777" w:rsidR="000E6D3B" w:rsidRPr="00686C41" w:rsidRDefault="000E6D3B" w:rsidP="006B591A">
            <w:pPr>
              <w:jc w:val="both"/>
              <w:rPr>
                <w:rFonts w:eastAsia="TimesNewRomanPS-BoldMT"/>
              </w:rPr>
            </w:pPr>
          </w:p>
        </w:tc>
      </w:tr>
      <w:tr w:rsidR="000E6D3B" w:rsidRPr="00FC5625" w14:paraId="7C4D8C18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1199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0"/>
            </w:pPr>
            <w:r w:rsidRPr="00686C41">
              <w:t>Требования к</w:t>
            </w:r>
            <w:r>
              <w:t> </w:t>
            </w:r>
            <w:r w:rsidRPr="00686C41">
              <w:t>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DAA6" w14:textId="77777777" w:rsidR="000E6D3B" w:rsidRPr="00686C41" w:rsidRDefault="000E6D3B" w:rsidP="006B591A">
            <w:pPr>
              <w:tabs>
                <w:tab w:val="left" w:pos="344"/>
              </w:tabs>
              <w:jc w:val="both"/>
            </w:pPr>
            <w:r w:rsidRPr="00686C41">
              <w:t>Выполненные инженерные изыскания должны соответствовать требованиям:</w:t>
            </w:r>
          </w:p>
          <w:p w14:paraId="08EFD166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438.1325800.2019. Свод правил. Инженерные изыскания при планировке территорий. Общие требования;</w:t>
            </w:r>
          </w:p>
          <w:p w14:paraId="7340E748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52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47.13330.2016. Свод правил. Инженерные изыскания для строительства. Основные положения (актуализированная редакция);</w:t>
            </w:r>
          </w:p>
          <w:p w14:paraId="1BF59BF6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11-102-97. Инженерно-экологические изыскания для строительства;</w:t>
            </w:r>
          </w:p>
          <w:p w14:paraId="386CE7F0" w14:textId="77777777" w:rsidR="000E6D3B" w:rsidRPr="00686C41" w:rsidRDefault="000E6D3B" w:rsidP="006B591A">
            <w:pPr>
              <w:pStyle w:val="af"/>
              <w:spacing w:after="120"/>
              <w:ind w:firstLine="580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11-103-97. Инженерно-гидрометеорологические изыскания для строительства;</w:t>
            </w:r>
          </w:p>
          <w:p w14:paraId="450AA52C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52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11-104-97. Инженерно-геодезические изыскания для строительства;</w:t>
            </w:r>
          </w:p>
          <w:p w14:paraId="446F71A9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11-105-97. Инженерно-геологические изыскания для строительства;</w:t>
            </w:r>
          </w:p>
          <w:p w14:paraId="026830B9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40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lastRenderedPageBreak/>
              <w:t>СП 317.1325800.2017 Инженерно-геодезические изыскания для строительства. Общие правила производства работ;</w:t>
            </w:r>
          </w:p>
          <w:p w14:paraId="7221D1E4" w14:textId="77777777" w:rsidR="000E6D3B" w:rsidRPr="00686C41" w:rsidRDefault="000E6D3B" w:rsidP="000E6D3B">
            <w:pPr>
              <w:pStyle w:val="af"/>
              <w:numPr>
                <w:ilvl w:val="0"/>
                <w:numId w:val="15"/>
              </w:numPr>
              <w:tabs>
                <w:tab w:val="left" w:pos="194"/>
              </w:tabs>
              <w:spacing w:after="120" w:line="257" w:lineRule="auto"/>
              <w:jc w:val="both"/>
              <w:rPr>
                <w:sz w:val="24"/>
                <w:szCs w:val="24"/>
              </w:rPr>
            </w:pPr>
            <w:r w:rsidRPr="00686C41">
              <w:rPr>
                <w:sz w:val="24"/>
                <w:szCs w:val="24"/>
                <w:lang w:bidi="ru-RU"/>
              </w:rPr>
              <w:t>СП 446.1325800.2019 Инженерно-геологические изыскания для строительства. Общие правила производства работ;</w:t>
            </w:r>
          </w:p>
          <w:p w14:paraId="167E09E0" w14:textId="77777777" w:rsidR="000E6D3B" w:rsidRPr="00686C41" w:rsidRDefault="000E6D3B" w:rsidP="006B591A">
            <w:pPr>
              <w:contextualSpacing/>
              <w:jc w:val="both"/>
            </w:pPr>
            <w:r>
              <w:rPr>
                <w:lang w:bidi="ru-RU"/>
              </w:rPr>
              <w:t xml:space="preserve">- </w:t>
            </w:r>
            <w:r w:rsidRPr="00686C41">
              <w:rPr>
                <w:lang w:bidi="ru-RU"/>
              </w:rPr>
              <w:t>СП 482.1325800.2020 Инженерно-гидрометеорологические изыскания для строительства. Общие правила производства работ.</w:t>
            </w:r>
          </w:p>
        </w:tc>
      </w:tr>
      <w:tr w:rsidR="000E6D3B" w:rsidRPr="00FC5625" w14:paraId="2D31CCBF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7DFD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35"/>
            </w:pPr>
            <w:r w:rsidRPr="00686C41">
              <w:lastRenderedPageBreak/>
              <w:t>Требования к материалам и результатам инженерных изысканий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23C2" w14:textId="77777777" w:rsidR="000E6D3B" w:rsidRPr="00686C41" w:rsidRDefault="000E6D3B" w:rsidP="006B591A">
            <w:pPr>
              <w:jc w:val="both"/>
            </w:pPr>
            <w:r w:rsidRPr="00686C41">
              <w:t>Исполнитель передаёт Инициатору технические отчёты по инженерным изысканиям на бумажных носителях (по 1 экземпляру) и в электронном виде на CD-диске (по 2 экземпляра, в рабочих форматах (</w:t>
            </w:r>
            <w:proofErr w:type="spellStart"/>
            <w:r w:rsidRPr="00686C41">
              <w:t>dwg</w:t>
            </w:r>
            <w:proofErr w:type="spellEnd"/>
            <w:r w:rsidRPr="00686C41">
              <w:t xml:space="preserve">, </w:t>
            </w:r>
            <w:proofErr w:type="spellStart"/>
            <w:r w:rsidRPr="00686C41">
              <w:t>word</w:t>
            </w:r>
            <w:proofErr w:type="spellEnd"/>
            <w:r w:rsidRPr="00686C41">
              <w:t xml:space="preserve"> и т.д.) и формате </w:t>
            </w:r>
            <w:proofErr w:type="spellStart"/>
            <w:r w:rsidRPr="00686C41">
              <w:t>pdf</w:t>
            </w:r>
            <w:proofErr w:type="spellEnd"/>
            <w:r w:rsidRPr="00686C41">
              <w:t>).</w:t>
            </w:r>
          </w:p>
          <w:p w14:paraId="1102A2F2" w14:textId="77777777" w:rsidR="000E6D3B" w:rsidRPr="00686C41" w:rsidRDefault="000E6D3B" w:rsidP="006B591A">
            <w:pPr>
              <w:jc w:val="both"/>
              <w:rPr>
                <w:rFonts w:eastAsia="TimesNewRomanPS-BoldMT"/>
              </w:rPr>
            </w:pPr>
            <w:r w:rsidRPr="00686C41">
              <w:t>Технический отчёт должен соответствовать требованиям    СП 438.1325800.2019, СП 47.13330.2016.</w:t>
            </w:r>
          </w:p>
        </w:tc>
      </w:tr>
      <w:tr w:rsidR="000E6D3B" w:rsidRPr="00FC5625" w14:paraId="04169A6B" w14:textId="77777777" w:rsidTr="006B591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8304" w14:textId="77777777" w:rsidR="000E6D3B" w:rsidRPr="00686C41" w:rsidRDefault="000E6D3B" w:rsidP="000E6D3B">
            <w:pPr>
              <w:pStyle w:val="ad"/>
              <w:widowControl w:val="0"/>
              <w:numPr>
                <w:ilvl w:val="0"/>
                <w:numId w:val="16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0" w:right="207" w:firstLine="35"/>
            </w:pPr>
            <w:r w:rsidRPr="00686C41">
              <w:t>Требования к передаче материалов на электронных носителях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232C" w14:textId="77777777" w:rsidR="000E6D3B" w:rsidRPr="00686C41" w:rsidRDefault="000E6D3B" w:rsidP="006B591A">
            <w:pPr>
              <w:tabs>
                <w:tab w:val="left" w:pos="342"/>
              </w:tabs>
              <w:jc w:val="both"/>
            </w:pPr>
            <w:r w:rsidRPr="00686C41">
              <w:t xml:space="preserve">Требования к форматам отчётных материалов и к картографическим данным: </w:t>
            </w:r>
          </w:p>
          <w:p w14:paraId="1CAD05FC" w14:textId="77777777" w:rsidR="000E6D3B" w:rsidRPr="00686C41" w:rsidRDefault="000E6D3B" w:rsidP="006B591A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- форматы векторных данных: DWG. Формат *.</w:t>
            </w:r>
            <w:proofErr w:type="spellStart"/>
            <w:r w:rsidRPr="00686C41">
              <w:rPr>
                <w:rFonts w:eastAsiaTheme="minorHAnsi"/>
                <w:lang w:eastAsia="en-US"/>
              </w:rPr>
              <w:t>dwg</w:t>
            </w:r>
            <w:proofErr w:type="spellEnd"/>
            <w:r w:rsidRPr="00686C41">
              <w:rPr>
                <w:rFonts w:eastAsiaTheme="minorHAnsi"/>
                <w:lang w:eastAsia="en-US"/>
              </w:rPr>
              <w:t xml:space="preserve"> должен поддерживаться всеми версиями AutoCAD начиная с 2005 г. Использование других векторных форматов подлежит дополнительному согласованию с Комитетом градостроительной политики Ленинградской области;</w:t>
            </w:r>
          </w:p>
          <w:p w14:paraId="34CB5476" w14:textId="77777777" w:rsidR="000E6D3B" w:rsidRPr="00686C41" w:rsidRDefault="000E6D3B" w:rsidP="006B591A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- форматы основной, сопроводительной, дополняющей документации: *.</w:t>
            </w:r>
            <w:proofErr w:type="spellStart"/>
            <w:r w:rsidRPr="00686C41">
              <w:rPr>
                <w:rFonts w:eastAsiaTheme="minorHAnsi"/>
                <w:lang w:eastAsia="en-US"/>
              </w:rPr>
              <w:t>doc</w:t>
            </w:r>
            <w:proofErr w:type="spellEnd"/>
            <w:r w:rsidRPr="00686C41">
              <w:rPr>
                <w:rFonts w:eastAsiaTheme="minorHAnsi"/>
                <w:lang w:eastAsia="en-US"/>
              </w:rPr>
              <w:t>, *.</w:t>
            </w:r>
            <w:proofErr w:type="spellStart"/>
            <w:r w:rsidRPr="00686C41">
              <w:rPr>
                <w:rFonts w:eastAsiaTheme="minorHAnsi"/>
                <w:lang w:eastAsia="en-US"/>
              </w:rPr>
              <w:t>xls</w:t>
            </w:r>
            <w:proofErr w:type="spellEnd"/>
            <w:r w:rsidRPr="00686C41">
              <w:rPr>
                <w:rFonts w:eastAsiaTheme="minorHAnsi"/>
                <w:lang w:eastAsia="en-US"/>
              </w:rPr>
              <w:t>, *.</w:t>
            </w:r>
            <w:proofErr w:type="spellStart"/>
            <w:r w:rsidRPr="00686C41">
              <w:rPr>
                <w:rFonts w:eastAsiaTheme="minorHAnsi"/>
                <w:lang w:eastAsia="en-US"/>
              </w:rPr>
              <w:t>pdf</w:t>
            </w:r>
            <w:proofErr w:type="spellEnd"/>
            <w:r w:rsidRPr="00686C41">
              <w:rPr>
                <w:rFonts w:eastAsiaTheme="minorHAnsi"/>
                <w:lang w:eastAsia="en-US"/>
              </w:rPr>
              <w:t>;</w:t>
            </w:r>
          </w:p>
          <w:p w14:paraId="77740A61" w14:textId="77777777" w:rsidR="000E6D3B" w:rsidRPr="00686C41" w:rsidRDefault="000E6D3B" w:rsidP="006B591A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 xml:space="preserve">Электронная версия комплекта графической документации выполняется в программе AutoCAD, </w:t>
            </w:r>
            <w:proofErr w:type="spellStart"/>
            <w:r w:rsidRPr="00686C41">
              <w:rPr>
                <w:rFonts w:eastAsiaTheme="minorHAnsi"/>
                <w:lang w:val="en-US" w:eastAsia="en-US"/>
              </w:rPr>
              <w:t>NanoCad</w:t>
            </w:r>
            <w:proofErr w:type="spellEnd"/>
            <w:r w:rsidRPr="00686C41">
              <w:rPr>
                <w:rFonts w:eastAsiaTheme="minorHAnsi"/>
                <w:lang w:eastAsia="en-US"/>
              </w:rPr>
              <w:t xml:space="preserve"> в формате DWG и Adobe Acrobat в формате PDF, текстовой документации – в формате Word и Adobe Acrobat в формате PDF и комплектно передается на DVD-R (DVD-RW) диске (дисках), подготовленном разработчиком документации (оригинал-диск).</w:t>
            </w:r>
          </w:p>
          <w:p w14:paraId="39BF3170" w14:textId="77777777" w:rsidR="000E6D3B" w:rsidRPr="00686C41" w:rsidRDefault="000E6D3B" w:rsidP="006B591A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Маркировка дисков выполняется печатным способом с 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 пластиковый бокс, на лицевой поверхности которого также делается соответствующая маркировка.</w:t>
            </w:r>
          </w:p>
          <w:p w14:paraId="76D85573" w14:textId="77777777" w:rsidR="000E6D3B" w:rsidRPr="00686C41" w:rsidRDefault="000E6D3B" w:rsidP="006B591A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В корневом каталоге диска должен находиться текстовый файл содержания.</w:t>
            </w:r>
          </w:p>
          <w:p w14:paraId="64530CB8" w14:textId="77777777" w:rsidR="000E6D3B" w:rsidRPr="00686C41" w:rsidRDefault="000E6D3B" w:rsidP="006B591A">
            <w:pPr>
              <w:jc w:val="both"/>
              <w:rPr>
                <w:rFonts w:eastAsiaTheme="minorHAnsi"/>
                <w:lang w:eastAsia="en-US"/>
              </w:rPr>
            </w:pPr>
            <w:r w:rsidRPr="00686C41">
              <w:rPr>
                <w:rFonts w:eastAsiaTheme="minorHAnsi"/>
                <w:lang w:eastAsia="en-US"/>
              </w:rPr>
              <w:t>Состав и содержание диска должны соответствовать комплекту документации. Каждый физический раздел комплекта (том, книга, альбом чертежей и т.п.)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611BD711" w14:textId="77777777" w:rsidR="000E6D3B" w:rsidRPr="00686C41" w:rsidRDefault="000E6D3B" w:rsidP="006B591A">
            <w:pPr>
              <w:jc w:val="both"/>
              <w:rPr>
                <w:rFonts w:eastAsia="TimesNewRomanPS-BoldMT"/>
              </w:rPr>
            </w:pPr>
            <w:r w:rsidRPr="00686C41">
              <w:rPr>
                <w:rFonts w:eastAsiaTheme="minorHAnsi"/>
                <w:lang w:eastAsia="en-US"/>
              </w:rPr>
              <w:t>Файлы должны открываться в режиме просмотра средствами операционной системы Windows 9x/XP/NT/2000.</w:t>
            </w:r>
          </w:p>
        </w:tc>
      </w:tr>
    </w:tbl>
    <w:p w14:paraId="722EBC48" w14:textId="77777777" w:rsidR="000E6D3B" w:rsidRPr="00060EE9" w:rsidRDefault="000E6D3B" w:rsidP="000E6D3B">
      <w:pPr>
        <w:suppressAutoHyphens/>
        <w:jc w:val="right"/>
        <w:rPr>
          <w:sz w:val="26"/>
          <w:szCs w:val="26"/>
        </w:rPr>
      </w:pPr>
    </w:p>
    <w:p w14:paraId="05FA05F4" w14:textId="77777777" w:rsidR="000E6D3B" w:rsidRPr="00060EE9" w:rsidRDefault="000E6D3B" w:rsidP="000E6D3B">
      <w:pPr>
        <w:rPr>
          <w:sz w:val="26"/>
          <w:szCs w:val="26"/>
        </w:rPr>
      </w:pPr>
    </w:p>
    <w:p w14:paraId="5F862412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5696427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C90492E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6DAA6A" w14:textId="77777777" w:rsidR="000E6D3B" w:rsidRDefault="000E6D3B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0E6D3B" w:rsidSect="000E6D3B">
      <w:headerReference w:type="default" r:id="rId12"/>
      <w:headerReference w:type="first" r:id="rId13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3798" w14:textId="77777777" w:rsidR="00B52EFD" w:rsidRDefault="00B52EFD" w:rsidP="0095195A">
      <w:r>
        <w:separator/>
      </w:r>
    </w:p>
  </w:endnote>
  <w:endnote w:type="continuationSeparator" w:id="0">
    <w:p w14:paraId="03FEB2AB" w14:textId="77777777" w:rsidR="00B52EFD" w:rsidRDefault="00B52EFD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B0D04" w14:textId="77777777" w:rsidR="00B52EFD" w:rsidRDefault="00B52EFD" w:rsidP="0095195A">
      <w:r>
        <w:separator/>
      </w:r>
    </w:p>
  </w:footnote>
  <w:footnote w:type="continuationSeparator" w:id="0">
    <w:p w14:paraId="0E753259" w14:textId="77777777" w:rsidR="00B52EFD" w:rsidRDefault="00B52EFD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267765"/>
      <w:docPartObj>
        <w:docPartGallery w:val="Page Numbers (Top of Page)"/>
        <w:docPartUnique/>
      </w:docPartObj>
    </w:sdtPr>
    <w:sdtContent>
      <w:p w14:paraId="12BD285A" w14:textId="1B5BB311" w:rsidR="000E6D3B" w:rsidRDefault="000E6D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B5A36A" w14:textId="77777777" w:rsidR="000E6D3B" w:rsidRDefault="000E6D3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64D9D" w14:textId="6C50EDDD" w:rsidR="000E6D3B" w:rsidRDefault="000E6D3B">
    <w:pPr>
      <w:pStyle w:val="a9"/>
      <w:jc w:val="center"/>
    </w:pPr>
  </w:p>
  <w:p w14:paraId="50205618" w14:textId="77777777" w:rsidR="000E6D3B" w:rsidRDefault="000E6D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BB8433C"/>
    <w:multiLevelType w:val="multilevel"/>
    <w:tmpl w:val="EBA014F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21449"/>
    <w:multiLevelType w:val="multilevel"/>
    <w:tmpl w:val="ACEC68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6F7FC3"/>
    <w:multiLevelType w:val="multilevel"/>
    <w:tmpl w:val="60228638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D11ED9"/>
    <w:multiLevelType w:val="hybridMultilevel"/>
    <w:tmpl w:val="42869460"/>
    <w:lvl w:ilvl="0" w:tplc="E39C5C6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530B0"/>
    <w:multiLevelType w:val="hybridMultilevel"/>
    <w:tmpl w:val="1C7AD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EC749DA"/>
    <w:multiLevelType w:val="hybridMultilevel"/>
    <w:tmpl w:val="E5ACAD8A"/>
    <w:lvl w:ilvl="0" w:tplc="E39C5C6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5A72A6"/>
    <w:multiLevelType w:val="multilevel"/>
    <w:tmpl w:val="26A0155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02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13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414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056" w:hanging="1800"/>
      </w:pPr>
      <w:rPr>
        <w:rFonts w:hint="default"/>
      </w:rPr>
    </w:lvl>
  </w:abstractNum>
  <w:abstractNum w:abstractNumId="13" w15:restartNumberingAfterBreak="0">
    <w:nsid w:val="79032AAC"/>
    <w:multiLevelType w:val="hybridMultilevel"/>
    <w:tmpl w:val="98348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065"/>
    <w:multiLevelType w:val="hybridMultilevel"/>
    <w:tmpl w:val="55B21440"/>
    <w:lvl w:ilvl="0" w:tplc="FDF2EA12">
      <w:start w:val="1"/>
      <w:numFmt w:val="decimal"/>
      <w:lvlText w:val="%1)"/>
      <w:lvlJc w:val="left"/>
      <w:pPr>
        <w:ind w:left="6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num w:numId="1" w16cid:durableId="89897844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193433">
    <w:abstractNumId w:val="2"/>
  </w:num>
  <w:num w:numId="3" w16cid:durableId="1937588673">
    <w:abstractNumId w:val="9"/>
  </w:num>
  <w:num w:numId="4" w16cid:durableId="711617205">
    <w:abstractNumId w:val="8"/>
  </w:num>
  <w:num w:numId="5" w16cid:durableId="1118259092">
    <w:abstractNumId w:val="11"/>
  </w:num>
  <w:num w:numId="6" w16cid:durableId="1025908924">
    <w:abstractNumId w:val="0"/>
  </w:num>
  <w:num w:numId="7" w16cid:durableId="1304892056">
    <w:abstractNumId w:val="3"/>
  </w:num>
  <w:num w:numId="8" w16cid:durableId="188839115">
    <w:abstractNumId w:val="1"/>
  </w:num>
  <w:num w:numId="9" w16cid:durableId="1497302088">
    <w:abstractNumId w:val="14"/>
  </w:num>
  <w:num w:numId="10" w16cid:durableId="2016691983">
    <w:abstractNumId w:val="12"/>
  </w:num>
  <w:num w:numId="11" w16cid:durableId="1460732460">
    <w:abstractNumId w:val="13"/>
  </w:num>
  <w:num w:numId="12" w16cid:durableId="1347092861">
    <w:abstractNumId w:val="6"/>
  </w:num>
  <w:num w:numId="13" w16cid:durableId="1928615186">
    <w:abstractNumId w:val="10"/>
  </w:num>
  <w:num w:numId="14" w16cid:durableId="2122534224">
    <w:abstractNumId w:val="5"/>
  </w:num>
  <w:num w:numId="15" w16cid:durableId="306906566">
    <w:abstractNumId w:val="4"/>
  </w:num>
  <w:num w:numId="16" w16cid:durableId="2000479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2DBE"/>
    <w:rsid w:val="000E3100"/>
    <w:rsid w:val="000E4B6B"/>
    <w:rsid w:val="000E4F97"/>
    <w:rsid w:val="000E6A36"/>
    <w:rsid w:val="000E6CA8"/>
    <w:rsid w:val="000E6D3B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3211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7673"/>
    <w:rsid w:val="0017076B"/>
    <w:rsid w:val="001732FA"/>
    <w:rsid w:val="001741C6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15DA1"/>
    <w:rsid w:val="0022245E"/>
    <w:rsid w:val="00222C51"/>
    <w:rsid w:val="0022385D"/>
    <w:rsid w:val="00230896"/>
    <w:rsid w:val="0023165A"/>
    <w:rsid w:val="0023266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4B4"/>
    <w:rsid w:val="00277B09"/>
    <w:rsid w:val="0028085C"/>
    <w:rsid w:val="00282CA7"/>
    <w:rsid w:val="00284116"/>
    <w:rsid w:val="00285F82"/>
    <w:rsid w:val="00290988"/>
    <w:rsid w:val="00290C96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3D2"/>
    <w:rsid w:val="00300EBA"/>
    <w:rsid w:val="00302CD9"/>
    <w:rsid w:val="003034B4"/>
    <w:rsid w:val="00303862"/>
    <w:rsid w:val="00303A75"/>
    <w:rsid w:val="0030534C"/>
    <w:rsid w:val="0030559A"/>
    <w:rsid w:val="003055D7"/>
    <w:rsid w:val="003058C5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2FB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1748C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27B0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61D1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536F"/>
    <w:rsid w:val="004F794D"/>
    <w:rsid w:val="005011EA"/>
    <w:rsid w:val="00501B90"/>
    <w:rsid w:val="005038CE"/>
    <w:rsid w:val="00504F9B"/>
    <w:rsid w:val="00507F23"/>
    <w:rsid w:val="005103F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5DC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5ADF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A6E81"/>
    <w:rsid w:val="005B1CCA"/>
    <w:rsid w:val="005B2F2D"/>
    <w:rsid w:val="005B3E60"/>
    <w:rsid w:val="005B5B2C"/>
    <w:rsid w:val="005B5CFF"/>
    <w:rsid w:val="005B74E4"/>
    <w:rsid w:val="005C051A"/>
    <w:rsid w:val="005C13EF"/>
    <w:rsid w:val="005C1E4B"/>
    <w:rsid w:val="005C36CB"/>
    <w:rsid w:val="005C3B71"/>
    <w:rsid w:val="005C6843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2FB5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044D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6AC0"/>
    <w:rsid w:val="008302A1"/>
    <w:rsid w:val="008306BC"/>
    <w:rsid w:val="00832CA7"/>
    <w:rsid w:val="008340C1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1F17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1507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AD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0DC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6D9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1D07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9E4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72"/>
    <w:rsid w:val="00A85C7B"/>
    <w:rsid w:val="00A97099"/>
    <w:rsid w:val="00AA283F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00D4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2EFD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1C8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66F7"/>
    <w:rsid w:val="00BA73A7"/>
    <w:rsid w:val="00BB0BB0"/>
    <w:rsid w:val="00BB1866"/>
    <w:rsid w:val="00BB2E4A"/>
    <w:rsid w:val="00BB39B9"/>
    <w:rsid w:val="00BB3FAF"/>
    <w:rsid w:val="00BB5884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211D7"/>
    <w:rsid w:val="00C237BE"/>
    <w:rsid w:val="00C242D2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A9B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5A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D76FC"/>
    <w:rsid w:val="00CE0C58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137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5753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1EDC"/>
    <w:rsid w:val="00DF21DF"/>
    <w:rsid w:val="00DF3162"/>
    <w:rsid w:val="00DF34EA"/>
    <w:rsid w:val="00DF7BCC"/>
    <w:rsid w:val="00E00D83"/>
    <w:rsid w:val="00E0129B"/>
    <w:rsid w:val="00E01D14"/>
    <w:rsid w:val="00E02DEA"/>
    <w:rsid w:val="00E03A25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29B7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46231"/>
    <w:rsid w:val="00E519EF"/>
    <w:rsid w:val="00E524AC"/>
    <w:rsid w:val="00E530CE"/>
    <w:rsid w:val="00E53982"/>
    <w:rsid w:val="00E53E5C"/>
    <w:rsid w:val="00E54154"/>
    <w:rsid w:val="00E5441F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206C"/>
    <w:rsid w:val="00EF38F7"/>
    <w:rsid w:val="00EF4AD3"/>
    <w:rsid w:val="00EF607E"/>
    <w:rsid w:val="00EF6AAB"/>
    <w:rsid w:val="00EF758F"/>
    <w:rsid w:val="00EF793D"/>
    <w:rsid w:val="00F00A0D"/>
    <w:rsid w:val="00F037E5"/>
    <w:rsid w:val="00F03B73"/>
    <w:rsid w:val="00F03C1B"/>
    <w:rsid w:val="00F04154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496"/>
    <w:rsid w:val="00F43564"/>
    <w:rsid w:val="00F43CD6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2EE2"/>
    <w:rsid w:val="00F63412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4D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6E24"/>
    <w:rsid w:val="00F976BC"/>
    <w:rsid w:val="00FA01D8"/>
    <w:rsid w:val="00FA10F7"/>
    <w:rsid w:val="00FA1558"/>
    <w:rsid w:val="00FA2C41"/>
    <w:rsid w:val="00FA42A3"/>
    <w:rsid w:val="00FA7868"/>
    <w:rsid w:val="00FA7C8A"/>
    <w:rsid w:val="00FB13B1"/>
    <w:rsid w:val="00FB1DDC"/>
    <w:rsid w:val="00FB4250"/>
    <w:rsid w:val="00FB648A"/>
    <w:rsid w:val="00FB6E07"/>
    <w:rsid w:val="00FB7150"/>
    <w:rsid w:val="00FC1F61"/>
    <w:rsid w:val="00FC5326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  <w:style w:type="paragraph" w:customStyle="1" w:styleId="ConsPlusNonformat">
    <w:name w:val="ConsPlusNonformat"/>
    <w:rsid w:val="000E6D3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21">
    <w:name w:val="Основной текст (2)_"/>
    <w:basedOn w:val="a0"/>
    <w:link w:val="22"/>
    <w:rsid w:val="000E6D3B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E6D3B"/>
    <w:pPr>
      <w:widowControl w:val="0"/>
      <w:shd w:val="clear" w:color="auto" w:fill="FFFFFF"/>
      <w:ind w:left="2920" w:right="40"/>
      <w:jc w:val="center"/>
    </w:pPr>
    <w:rPr>
      <w:sz w:val="22"/>
      <w:szCs w:val="22"/>
    </w:rPr>
  </w:style>
  <w:style w:type="character" w:customStyle="1" w:styleId="ae">
    <w:name w:val="Другое_"/>
    <w:basedOn w:val="a0"/>
    <w:link w:val="af"/>
    <w:rsid w:val="000E6D3B"/>
  </w:style>
  <w:style w:type="paragraph" w:customStyle="1" w:styleId="af">
    <w:name w:val="Другое"/>
    <w:basedOn w:val="a"/>
    <w:link w:val="ae"/>
    <w:rsid w:val="000E6D3B"/>
    <w:pPr>
      <w:widowControl w:val="0"/>
      <w:spacing w:line="23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1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1026&amp;dst=14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806D-3590-4AD5-84B6-725FA00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20</Pages>
  <Words>5544</Words>
  <Characters>31601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27</cp:revision>
  <cp:lastPrinted>2026-08-24T07:22:00Z</cp:lastPrinted>
  <dcterms:created xsi:type="dcterms:W3CDTF">2024-04-16T13:07:00Z</dcterms:created>
  <dcterms:modified xsi:type="dcterms:W3CDTF">2026-09-08T08:40:00Z</dcterms:modified>
</cp:coreProperties>
</file>